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44A4" w14:textId="77777777" w:rsidR="00490250" w:rsidRPr="00B1688A" w:rsidRDefault="00720543" w:rsidP="00720543">
      <w:pPr>
        <w:pStyle w:val="Subtitle"/>
        <w:tabs>
          <w:tab w:val="left" w:pos="3110"/>
          <w:tab w:val="center" w:pos="5310"/>
        </w:tabs>
        <w:jc w:val="left"/>
      </w:pPr>
      <w:r w:rsidRPr="00B1688A">
        <w:tab/>
      </w:r>
      <w:r w:rsidRPr="00B1688A">
        <w:tab/>
      </w:r>
      <w:r w:rsidR="00490250" w:rsidRPr="004650B7">
        <w:rPr>
          <w:sz w:val="36"/>
          <w:szCs w:val="22"/>
          <w:lang w:eastAsia="fr-FR"/>
        </w:rPr>
        <w:t>PEACE CORPS – MOROCCO</w:t>
      </w:r>
    </w:p>
    <w:p w14:paraId="02452744" w14:textId="77777777" w:rsidR="00490250" w:rsidRPr="00B1688A" w:rsidRDefault="00490250" w:rsidP="00490250">
      <w:pPr>
        <w:jc w:val="center"/>
        <w:rPr>
          <w:rFonts w:ascii="Arial" w:hAnsi="Arial"/>
          <w:sz w:val="18"/>
          <w:szCs w:val="22"/>
          <w:lang w:val="en-US"/>
        </w:rPr>
      </w:pPr>
      <w:r w:rsidRPr="00B1688A">
        <w:rPr>
          <w:rFonts w:ascii="Arial" w:hAnsi="Arial"/>
          <w:b/>
          <w:bCs/>
          <w:sz w:val="36"/>
          <w:szCs w:val="22"/>
          <w:lang w:val="en-US"/>
        </w:rPr>
        <w:t>VACANCY ANNOUNCEMENT</w:t>
      </w:r>
    </w:p>
    <w:p w14:paraId="32000D75" w14:textId="77777777" w:rsidR="00490250" w:rsidRPr="00B1688A" w:rsidRDefault="00490250" w:rsidP="00490250">
      <w:pPr>
        <w:rPr>
          <w:rFonts w:ascii="Arial" w:hAnsi="Arial"/>
          <w:sz w:val="10"/>
          <w:szCs w:val="28"/>
          <w:lang w:val="en-US"/>
        </w:rPr>
      </w:pPr>
    </w:p>
    <w:p w14:paraId="47110C5C" w14:textId="5EB4AC3F" w:rsidR="00490250" w:rsidRPr="00B1688A" w:rsidRDefault="00490250" w:rsidP="00490250">
      <w:pPr>
        <w:rPr>
          <w:rFonts w:ascii="Arial" w:hAnsi="Arial"/>
          <w:b/>
          <w:bCs/>
          <w:sz w:val="22"/>
          <w:szCs w:val="28"/>
          <w:lang w:val="en-US"/>
        </w:rPr>
      </w:pPr>
      <w:r w:rsidRPr="00B1688A">
        <w:rPr>
          <w:rFonts w:ascii="Arial" w:hAnsi="Arial"/>
          <w:b/>
          <w:bCs/>
          <w:sz w:val="22"/>
          <w:szCs w:val="28"/>
          <w:lang w:val="en-US"/>
        </w:rPr>
        <w:t xml:space="preserve">POSITION:                                             </w:t>
      </w:r>
      <w:r w:rsidR="00B66AFB" w:rsidRPr="00B1688A">
        <w:rPr>
          <w:rFonts w:ascii="Arial" w:hAnsi="Arial"/>
          <w:b/>
          <w:bCs/>
          <w:sz w:val="22"/>
          <w:szCs w:val="28"/>
          <w:lang w:val="en-US"/>
        </w:rPr>
        <w:tab/>
      </w:r>
      <w:r w:rsidR="00B66AFB" w:rsidRPr="00B1688A">
        <w:rPr>
          <w:rFonts w:ascii="Arial" w:hAnsi="Arial"/>
          <w:b/>
          <w:bCs/>
          <w:sz w:val="22"/>
          <w:szCs w:val="28"/>
          <w:lang w:val="en-US"/>
        </w:rPr>
        <w:tab/>
      </w:r>
      <w:r w:rsidR="008E5C3C" w:rsidRPr="00B1688A">
        <w:rPr>
          <w:rFonts w:ascii="Arial" w:hAnsi="Arial"/>
          <w:b/>
          <w:bCs/>
          <w:sz w:val="22"/>
          <w:szCs w:val="28"/>
          <w:lang w:val="en-US"/>
        </w:rPr>
        <w:t xml:space="preserve">PST Assistant/ </w:t>
      </w:r>
      <w:r w:rsidR="00C20EAD" w:rsidRPr="00B1688A">
        <w:rPr>
          <w:rFonts w:ascii="Arial" w:hAnsi="Arial"/>
          <w:b/>
          <w:bCs/>
          <w:sz w:val="22"/>
          <w:szCs w:val="28"/>
          <w:lang w:val="en-US"/>
        </w:rPr>
        <w:t>Homestay Coordinator</w:t>
      </w:r>
    </w:p>
    <w:p w14:paraId="74140182" w14:textId="0B8A80A4" w:rsidR="00490250" w:rsidRPr="00B1688A" w:rsidRDefault="00490250" w:rsidP="00490250">
      <w:pPr>
        <w:rPr>
          <w:rFonts w:ascii="Arial" w:hAnsi="Arial"/>
          <w:sz w:val="22"/>
          <w:szCs w:val="28"/>
          <w:lang w:val="en-US"/>
        </w:rPr>
      </w:pPr>
      <w:r w:rsidRPr="00B1688A">
        <w:rPr>
          <w:rFonts w:ascii="Arial" w:hAnsi="Arial"/>
          <w:sz w:val="22"/>
          <w:szCs w:val="28"/>
          <w:lang w:val="en-US"/>
        </w:rPr>
        <w:t xml:space="preserve">DUTY STATION:                                    </w:t>
      </w:r>
      <w:r w:rsidR="00B66AFB" w:rsidRPr="00B1688A">
        <w:rPr>
          <w:rFonts w:ascii="Arial" w:hAnsi="Arial"/>
          <w:sz w:val="22"/>
          <w:szCs w:val="28"/>
          <w:lang w:val="en-US"/>
        </w:rPr>
        <w:tab/>
      </w:r>
      <w:r w:rsidR="00B66AFB" w:rsidRPr="00B1688A">
        <w:rPr>
          <w:rFonts w:ascii="Arial" w:hAnsi="Arial"/>
          <w:sz w:val="22"/>
          <w:szCs w:val="28"/>
          <w:lang w:val="en-US"/>
        </w:rPr>
        <w:tab/>
      </w:r>
      <w:r w:rsidR="009F46EC">
        <w:rPr>
          <w:rFonts w:ascii="Arial" w:hAnsi="Arial"/>
          <w:sz w:val="22"/>
          <w:szCs w:val="28"/>
          <w:lang w:val="en-US"/>
        </w:rPr>
        <w:t>Fez</w:t>
      </w:r>
      <w:r w:rsidR="002D7E3E">
        <w:rPr>
          <w:rFonts w:ascii="Arial" w:hAnsi="Arial"/>
          <w:sz w:val="22"/>
          <w:szCs w:val="28"/>
          <w:lang w:val="en-US"/>
        </w:rPr>
        <w:t>-Meknes</w:t>
      </w:r>
      <w:r w:rsidR="009F46EC">
        <w:rPr>
          <w:rFonts w:ascii="Arial" w:hAnsi="Arial"/>
          <w:sz w:val="22"/>
          <w:szCs w:val="28"/>
          <w:lang w:val="en-US"/>
        </w:rPr>
        <w:t xml:space="preserve"> Region</w:t>
      </w:r>
    </w:p>
    <w:p w14:paraId="3E8ABB22" w14:textId="24912770" w:rsidR="00490250" w:rsidRPr="00B1688A" w:rsidRDefault="00490250" w:rsidP="00B66AFB">
      <w:pPr>
        <w:pStyle w:val="Heading1"/>
        <w:rPr>
          <w:rFonts w:ascii="Arial" w:hAnsi="Arial"/>
          <w:b w:val="0"/>
          <w:sz w:val="22"/>
          <w:szCs w:val="22"/>
        </w:rPr>
      </w:pPr>
      <w:r w:rsidRPr="00B1688A">
        <w:rPr>
          <w:rFonts w:ascii="Arial" w:hAnsi="Arial"/>
          <w:b w:val="0"/>
          <w:sz w:val="22"/>
          <w:szCs w:val="22"/>
        </w:rPr>
        <w:t xml:space="preserve">DATE OF ENTRY ON DUTY:                </w:t>
      </w:r>
      <w:r w:rsidR="00B66AFB" w:rsidRPr="00B1688A">
        <w:rPr>
          <w:rFonts w:ascii="Arial" w:hAnsi="Arial"/>
          <w:b w:val="0"/>
          <w:sz w:val="22"/>
          <w:szCs w:val="22"/>
        </w:rPr>
        <w:tab/>
      </w:r>
      <w:r w:rsidR="00B66AFB" w:rsidRPr="00B1688A">
        <w:rPr>
          <w:rFonts w:ascii="Arial" w:hAnsi="Arial"/>
          <w:b w:val="0"/>
          <w:sz w:val="22"/>
          <w:szCs w:val="22"/>
        </w:rPr>
        <w:tab/>
      </w:r>
      <w:r w:rsidR="00E86CEB" w:rsidRPr="009F46EC">
        <w:rPr>
          <w:rFonts w:ascii="Arial" w:hAnsi="Arial"/>
          <w:b w:val="0"/>
          <w:sz w:val="28"/>
          <w:szCs w:val="28"/>
          <w:lang w:eastAsia="fr-FR"/>
        </w:rPr>
        <w:t xml:space="preserve">May </w:t>
      </w:r>
      <w:r w:rsidR="009F46EC" w:rsidRPr="009F46EC">
        <w:rPr>
          <w:rFonts w:ascii="Arial" w:hAnsi="Arial"/>
          <w:b w:val="0"/>
          <w:sz w:val="28"/>
          <w:szCs w:val="28"/>
          <w:lang w:eastAsia="fr-FR"/>
        </w:rPr>
        <w:t>13</w:t>
      </w:r>
      <w:r w:rsidR="008E5C3C" w:rsidRPr="009F46EC">
        <w:rPr>
          <w:rFonts w:ascii="Arial" w:hAnsi="Arial"/>
          <w:b w:val="0"/>
          <w:sz w:val="28"/>
          <w:szCs w:val="28"/>
          <w:lang w:eastAsia="fr-FR"/>
        </w:rPr>
        <w:t xml:space="preserve">, </w:t>
      </w:r>
      <w:r w:rsidR="00E86CEB" w:rsidRPr="009F46EC">
        <w:rPr>
          <w:rFonts w:ascii="Arial" w:hAnsi="Arial"/>
          <w:b w:val="0"/>
          <w:sz w:val="28"/>
          <w:szCs w:val="28"/>
          <w:lang w:eastAsia="fr-FR"/>
        </w:rPr>
        <w:t>202</w:t>
      </w:r>
      <w:r w:rsidR="00951971" w:rsidRPr="009F46EC">
        <w:rPr>
          <w:rFonts w:ascii="Arial" w:hAnsi="Arial"/>
          <w:b w:val="0"/>
          <w:sz w:val="28"/>
          <w:szCs w:val="28"/>
          <w:lang w:eastAsia="fr-FR"/>
        </w:rPr>
        <w:t>6</w:t>
      </w:r>
    </w:p>
    <w:p w14:paraId="6B39D832" w14:textId="7D48FC10" w:rsidR="00490250" w:rsidRPr="00B1688A" w:rsidRDefault="00490250" w:rsidP="0040402E">
      <w:pPr>
        <w:rPr>
          <w:rFonts w:ascii="Arial" w:hAnsi="Arial"/>
          <w:sz w:val="22"/>
          <w:szCs w:val="28"/>
          <w:lang w:val="en-US"/>
        </w:rPr>
      </w:pPr>
      <w:r w:rsidRPr="00B1688A">
        <w:rPr>
          <w:rFonts w:ascii="Arial" w:hAnsi="Arial"/>
          <w:sz w:val="22"/>
          <w:szCs w:val="28"/>
          <w:lang w:val="en-US"/>
        </w:rPr>
        <w:t xml:space="preserve">DATE OF COMPLETION:                  </w:t>
      </w:r>
      <w:r w:rsidR="00BD0252" w:rsidRPr="00B1688A">
        <w:rPr>
          <w:rFonts w:ascii="Arial" w:hAnsi="Arial"/>
          <w:sz w:val="22"/>
          <w:szCs w:val="28"/>
          <w:lang w:val="en-US"/>
        </w:rPr>
        <w:t xml:space="preserve">    </w:t>
      </w:r>
      <w:r w:rsidR="00B66AFB" w:rsidRPr="00B1688A">
        <w:rPr>
          <w:rFonts w:ascii="Arial" w:hAnsi="Arial"/>
          <w:sz w:val="22"/>
          <w:szCs w:val="28"/>
          <w:lang w:val="en-US"/>
        </w:rPr>
        <w:tab/>
      </w:r>
      <w:r w:rsidR="00B66AFB" w:rsidRPr="00B1688A">
        <w:rPr>
          <w:rFonts w:ascii="Arial" w:hAnsi="Arial"/>
          <w:sz w:val="22"/>
          <w:szCs w:val="28"/>
          <w:lang w:val="en-US"/>
        </w:rPr>
        <w:tab/>
      </w:r>
      <w:r w:rsidR="00E86CEB" w:rsidRPr="00B1688A">
        <w:rPr>
          <w:rFonts w:ascii="Arial" w:hAnsi="Arial"/>
          <w:sz w:val="28"/>
          <w:szCs w:val="28"/>
          <w:lang w:val="en-US"/>
        </w:rPr>
        <w:t>November</w:t>
      </w:r>
      <w:r w:rsidR="008E5C3C" w:rsidRPr="00B1688A">
        <w:rPr>
          <w:rFonts w:ascii="Arial" w:hAnsi="Arial"/>
          <w:sz w:val="28"/>
          <w:szCs w:val="28"/>
          <w:lang w:val="en-US"/>
        </w:rPr>
        <w:t xml:space="preserve"> 2</w:t>
      </w:r>
      <w:r w:rsidR="009F46EC">
        <w:rPr>
          <w:rFonts w:ascii="Arial" w:hAnsi="Arial"/>
          <w:sz w:val="28"/>
          <w:szCs w:val="28"/>
          <w:lang w:val="en-US"/>
        </w:rPr>
        <w:t>7</w:t>
      </w:r>
      <w:r w:rsidR="008E5C3C" w:rsidRPr="00B1688A">
        <w:rPr>
          <w:rFonts w:ascii="Arial" w:hAnsi="Arial"/>
          <w:sz w:val="28"/>
          <w:szCs w:val="28"/>
          <w:lang w:val="en-US"/>
        </w:rPr>
        <w:t>, 202</w:t>
      </w:r>
      <w:r w:rsidR="009F46EC">
        <w:rPr>
          <w:rFonts w:ascii="Arial" w:hAnsi="Arial"/>
          <w:sz w:val="28"/>
          <w:szCs w:val="28"/>
          <w:lang w:val="en-US"/>
        </w:rPr>
        <w:t>6</w:t>
      </w:r>
    </w:p>
    <w:p w14:paraId="2527F5FE" w14:textId="343FF131" w:rsidR="00490250" w:rsidRPr="00B1688A" w:rsidRDefault="00490250" w:rsidP="00490250">
      <w:pPr>
        <w:rPr>
          <w:rFonts w:ascii="Arial" w:hAnsi="Arial"/>
          <w:sz w:val="22"/>
          <w:szCs w:val="28"/>
          <w:lang w:val="en-US"/>
        </w:rPr>
      </w:pPr>
      <w:r w:rsidRPr="00B1688A">
        <w:rPr>
          <w:rFonts w:ascii="Arial" w:hAnsi="Arial"/>
          <w:sz w:val="22"/>
          <w:szCs w:val="28"/>
          <w:lang w:val="en-US"/>
        </w:rPr>
        <w:t xml:space="preserve">SALARY LEVEL:                                    </w:t>
      </w:r>
      <w:r w:rsidR="00B66AFB" w:rsidRPr="00B1688A">
        <w:rPr>
          <w:rFonts w:ascii="Arial" w:hAnsi="Arial"/>
          <w:sz w:val="22"/>
          <w:szCs w:val="28"/>
          <w:lang w:val="en-US"/>
        </w:rPr>
        <w:tab/>
      </w:r>
      <w:r w:rsidR="00B66AFB" w:rsidRPr="00B1688A">
        <w:rPr>
          <w:rFonts w:ascii="Arial" w:hAnsi="Arial"/>
          <w:sz w:val="22"/>
          <w:szCs w:val="28"/>
          <w:lang w:val="en-US"/>
        </w:rPr>
        <w:tab/>
      </w:r>
      <w:r w:rsidR="00CB5ADD">
        <w:rPr>
          <w:rFonts w:ascii="Arial" w:hAnsi="Arial"/>
          <w:sz w:val="22"/>
          <w:szCs w:val="28"/>
          <w:lang w:val="en-US"/>
        </w:rPr>
        <w:t>350</w:t>
      </w:r>
      <w:r w:rsidRPr="00B1688A">
        <w:rPr>
          <w:rFonts w:ascii="Arial" w:hAnsi="Arial"/>
          <w:sz w:val="22"/>
          <w:szCs w:val="28"/>
          <w:lang w:val="en-US"/>
        </w:rPr>
        <w:t xml:space="preserve"> </w:t>
      </w:r>
      <w:proofErr w:type="spellStart"/>
      <w:r w:rsidRPr="00B1688A">
        <w:rPr>
          <w:rFonts w:ascii="Arial" w:hAnsi="Arial"/>
          <w:sz w:val="22"/>
          <w:szCs w:val="28"/>
          <w:lang w:val="en-US"/>
        </w:rPr>
        <w:t>Dhs</w:t>
      </w:r>
      <w:proofErr w:type="spellEnd"/>
      <w:r w:rsidRPr="00B1688A">
        <w:rPr>
          <w:rFonts w:ascii="Arial" w:hAnsi="Arial"/>
          <w:sz w:val="22"/>
          <w:szCs w:val="28"/>
          <w:lang w:val="en-US"/>
        </w:rPr>
        <w:t xml:space="preserve"> per day. Food, lodging</w:t>
      </w:r>
      <w:r w:rsidR="00452600" w:rsidRPr="00B1688A">
        <w:rPr>
          <w:rFonts w:ascii="Arial" w:hAnsi="Arial"/>
          <w:sz w:val="22"/>
          <w:szCs w:val="28"/>
          <w:lang w:val="en-US"/>
        </w:rPr>
        <w:t>,</w:t>
      </w:r>
      <w:r w:rsidRPr="00B1688A">
        <w:rPr>
          <w:rFonts w:ascii="Arial" w:hAnsi="Arial"/>
          <w:sz w:val="22"/>
          <w:szCs w:val="28"/>
          <w:lang w:val="en-US"/>
        </w:rPr>
        <w:t xml:space="preserve"> and transportation </w:t>
      </w:r>
      <w:r w:rsidR="00A925EB" w:rsidRPr="00B1688A">
        <w:rPr>
          <w:rFonts w:ascii="Arial" w:hAnsi="Arial"/>
          <w:sz w:val="22"/>
          <w:szCs w:val="28"/>
          <w:lang w:val="en-US"/>
        </w:rPr>
        <w:t>are</w:t>
      </w:r>
    </w:p>
    <w:p w14:paraId="0914E69F" w14:textId="77777777" w:rsidR="00490250" w:rsidRPr="00B1688A" w:rsidRDefault="00490250" w:rsidP="00490250">
      <w:pPr>
        <w:rPr>
          <w:rFonts w:ascii="Arial" w:hAnsi="Arial"/>
          <w:sz w:val="22"/>
          <w:szCs w:val="28"/>
          <w:lang w:val="en-US"/>
        </w:rPr>
      </w:pPr>
      <w:r w:rsidRPr="00B1688A">
        <w:rPr>
          <w:rFonts w:ascii="Arial" w:hAnsi="Arial"/>
          <w:sz w:val="22"/>
          <w:szCs w:val="28"/>
          <w:lang w:val="en-US"/>
        </w:rPr>
        <w:t xml:space="preserve">                                                                </w:t>
      </w:r>
      <w:r w:rsidR="00B66AFB" w:rsidRPr="00B1688A">
        <w:rPr>
          <w:rFonts w:ascii="Arial" w:hAnsi="Arial"/>
          <w:sz w:val="22"/>
          <w:szCs w:val="28"/>
          <w:lang w:val="en-US"/>
        </w:rPr>
        <w:tab/>
      </w:r>
      <w:r w:rsidR="00B66AFB" w:rsidRPr="00B1688A">
        <w:rPr>
          <w:rFonts w:ascii="Arial" w:hAnsi="Arial"/>
          <w:sz w:val="22"/>
          <w:szCs w:val="28"/>
          <w:lang w:val="en-US"/>
        </w:rPr>
        <w:tab/>
      </w:r>
      <w:r w:rsidRPr="00B1688A">
        <w:rPr>
          <w:rFonts w:ascii="Arial" w:hAnsi="Arial"/>
          <w:sz w:val="22"/>
          <w:szCs w:val="28"/>
          <w:lang w:val="en-US"/>
        </w:rPr>
        <w:t xml:space="preserve">provided by Peace Corps                                                 </w:t>
      </w:r>
    </w:p>
    <w:p w14:paraId="01E010F8" w14:textId="7A8B52FF" w:rsidR="00490250" w:rsidRDefault="00490250" w:rsidP="00807C38">
      <w:pPr>
        <w:pStyle w:val="Heading1"/>
        <w:rPr>
          <w:rFonts w:ascii="Arial" w:hAnsi="Arial"/>
          <w:bCs/>
          <w:sz w:val="36"/>
        </w:rPr>
      </w:pPr>
      <w:r w:rsidRPr="00B1688A">
        <w:rPr>
          <w:rFonts w:ascii="Arial" w:hAnsi="Arial"/>
          <w:bCs/>
          <w:sz w:val="32"/>
          <w:szCs w:val="22"/>
        </w:rPr>
        <w:t>DEADLINE</w:t>
      </w:r>
      <w:r w:rsidRPr="00B1688A">
        <w:rPr>
          <w:rFonts w:ascii="Arial" w:hAnsi="Arial"/>
          <w:bCs/>
          <w:sz w:val="24"/>
          <w:szCs w:val="22"/>
        </w:rPr>
        <w:t xml:space="preserve"> </w:t>
      </w:r>
      <w:r w:rsidRPr="00B1688A">
        <w:rPr>
          <w:rFonts w:ascii="Arial" w:hAnsi="Arial"/>
          <w:bCs/>
          <w:sz w:val="22"/>
          <w:szCs w:val="22"/>
        </w:rPr>
        <w:t xml:space="preserve">FOR APPLICATIONS: </w:t>
      </w:r>
      <w:r w:rsidR="00B66AFB" w:rsidRPr="00B1688A">
        <w:rPr>
          <w:rFonts w:ascii="Arial" w:hAnsi="Arial"/>
          <w:bCs/>
          <w:sz w:val="22"/>
          <w:szCs w:val="22"/>
        </w:rPr>
        <w:tab/>
      </w:r>
      <w:r w:rsidR="00B66AFB" w:rsidRPr="00B1688A">
        <w:rPr>
          <w:rFonts w:ascii="Arial" w:hAnsi="Arial"/>
          <w:bCs/>
          <w:sz w:val="22"/>
          <w:szCs w:val="22"/>
        </w:rPr>
        <w:tab/>
      </w:r>
      <w:r w:rsidR="008E5C3C" w:rsidRPr="00365016">
        <w:rPr>
          <w:rFonts w:ascii="Arial" w:hAnsi="Arial"/>
          <w:bCs/>
          <w:sz w:val="36"/>
          <w:highlight w:val="yellow"/>
        </w:rPr>
        <w:t xml:space="preserve">March </w:t>
      </w:r>
      <w:r w:rsidR="009F46EC">
        <w:rPr>
          <w:rFonts w:ascii="Arial" w:hAnsi="Arial"/>
          <w:bCs/>
          <w:sz w:val="36"/>
          <w:highlight w:val="yellow"/>
        </w:rPr>
        <w:t>6</w:t>
      </w:r>
      <w:r w:rsidR="00D53599" w:rsidRPr="00365016">
        <w:rPr>
          <w:rFonts w:ascii="Arial" w:hAnsi="Arial"/>
          <w:bCs/>
          <w:sz w:val="36"/>
          <w:highlight w:val="yellow"/>
        </w:rPr>
        <w:t>, 202</w:t>
      </w:r>
      <w:r w:rsidR="00D91080" w:rsidRPr="00365016">
        <w:rPr>
          <w:rFonts w:ascii="Arial" w:hAnsi="Arial"/>
          <w:bCs/>
          <w:sz w:val="36"/>
          <w:highlight w:val="yellow"/>
        </w:rPr>
        <w:t>6</w:t>
      </w:r>
    </w:p>
    <w:p w14:paraId="4C4FE5D5" w14:textId="1AB6BD0C" w:rsidR="00285013" w:rsidRPr="00FE26EC" w:rsidRDefault="00285013" w:rsidP="00E251E8">
      <w:pPr>
        <w:rPr>
          <w:b/>
          <w:bCs/>
          <w:i/>
          <w:iCs/>
          <w:color w:val="FF0000"/>
          <w:sz w:val="28"/>
          <w:szCs w:val="28"/>
          <w:u w:val="single"/>
          <w:lang w:val="en-US" w:eastAsia="en-US"/>
        </w:rPr>
      </w:pPr>
    </w:p>
    <w:p w14:paraId="37DCE412" w14:textId="77777777" w:rsidR="00285013" w:rsidRPr="00285013" w:rsidRDefault="00285013" w:rsidP="00285013">
      <w:pPr>
        <w:jc w:val="center"/>
        <w:rPr>
          <w:b/>
          <w:bCs/>
          <w:i/>
          <w:iCs/>
          <w:color w:val="FF0000"/>
          <w:u w:val="single"/>
          <w:lang w:val="en-US" w:eastAsia="en-US"/>
        </w:rPr>
      </w:pPr>
    </w:p>
    <w:p w14:paraId="0BF7BE35" w14:textId="77777777" w:rsidR="00490250" w:rsidRPr="00B1688A" w:rsidRDefault="00A84B44" w:rsidP="00490250">
      <w:pPr>
        <w:rPr>
          <w:b/>
          <w:sz w:val="32"/>
          <w:szCs w:val="22"/>
          <w:lang w:val="en-US"/>
        </w:rPr>
      </w:pPr>
      <w:r w:rsidRPr="00B1688A">
        <w:rPr>
          <w:b/>
          <w:sz w:val="32"/>
          <w:szCs w:val="22"/>
          <w:lang w:val="en-US"/>
        </w:rPr>
        <w:t>Position summary:</w:t>
      </w:r>
    </w:p>
    <w:p w14:paraId="3A48AF01" w14:textId="77777777" w:rsidR="00490250" w:rsidRPr="00B1688A" w:rsidRDefault="00490250" w:rsidP="00490250">
      <w:pPr>
        <w:rPr>
          <w:rFonts w:ascii="Arial" w:hAnsi="Arial"/>
          <w:sz w:val="8"/>
          <w:szCs w:val="28"/>
          <w:lang w:val="en-US"/>
        </w:rPr>
      </w:pPr>
    </w:p>
    <w:p w14:paraId="23C91EEA" w14:textId="6EFC44EF" w:rsidR="0053231F" w:rsidRPr="00B1688A" w:rsidRDefault="00490250" w:rsidP="006A073B">
      <w:pPr>
        <w:tabs>
          <w:tab w:val="center" w:pos="280"/>
        </w:tabs>
        <w:jc w:val="both"/>
        <w:rPr>
          <w:szCs w:val="22"/>
          <w:lang w:val="en-US"/>
        </w:rPr>
      </w:pPr>
      <w:r w:rsidRPr="00B1688A">
        <w:rPr>
          <w:szCs w:val="22"/>
          <w:lang w:val="en-US"/>
        </w:rPr>
        <w:t>Peace Corps Morocco is seeking</w:t>
      </w:r>
      <w:r w:rsidR="00D73CCC" w:rsidRPr="00B1688A">
        <w:rPr>
          <w:szCs w:val="22"/>
          <w:lang w:val="en-US"/>
        </w:rPr>
        <w:t xml:space="preserve"> for</w:t>
      </w:r>
      <w:r w:rsidR="00B66AFB" w:rsidRPr="00B1688A">
        <w:rPr>
          <w:szCs w:val="22"/>
          <w:lang w:val="en-US"/>
        </w:rPr>
        <w:t xml:space="preserve"> </w:t>
      </w:r>
      <w:r w:rsidR="00B66AFB" w:rsidRPr="00B1688A">
        <w:rPr>
          <w:b/>
          <w:szCs w:val="22"/>
          <w:lang w:val="en-US"/>
        </w:rPr>
        <w:t>(</w:t>
      </w:r>
      <w:r w:rsidR="00C20EAD" w:rsidRPr="00B1688A">
        <w:rPr>
          <w:b/>
          <w:szCs w:val="22"/>
          <w:lang w:val="en-US"/>
        </w:rPr>
        <w:t>02</w:t>
      </w:r>
      <w:r w:rsidR="00A65A5E" w:rsidRPr="00B1688A">
        <w:rPr>
          <w:b/>
          <w:szCs w:val="22"/>
          <w:lang w:val="en-US"/>
        </w:rPr>
        <w:t>)</w:t>
      </w:r>
      <w:r w:rsidR="008E5C3C" w:rsidRPr="00B1688A">
        <w:rPr>
          <w:b/>
          <w:szCs w:val="22"/>
          <w:lang w:val="en-US"/>
        </w:rPr>
        <w:t xml:space="preserve"> Pre-Service Training Assistants/</w:t>
      </w:r>
      <w:r w:rsidRPr="00B1688A">
        <w:rPr>
          <w:b/>
          <w:szCs w:val="22"/>
          <w:lang w:val="en-US"/>
        </w:rPr>
        <w:t xml:space="preserve"> </w:t>
      </w:r>
      <w:r w:rsidR="00C20EAD" w:rsidRPr="00B1688A">
        <w:rPr>
          <w:b/>
          <w:szCs w:val="22"/>
          <w:lang w:val="en-US"/>
        </w:rPr>
        <w:t>Homestay Coordinators</w:t>
      </w:r>
      <w:r w:rsidRPr="00B1688A">
        <w:rPr>
          <w:szCs w:val="22"/>
          <w:lang w:val="en-US"/>
        </w:rPr>
        <w:t xml:space="preserve"> who will be responsible </w:t>
      </w:r>
      <w:r w:rsidR="00C20EAD" w:rsidRPr="00B1688A">
        <w:rPr>
          <w:szCs w:val="22"/>
          <w:lang w:val="en-US"/>
        </w:rPr>
        <w:t>for</w:t>
      </w:r>
      <w:r w:rsidR="006A073B" w:rsidRPr="00B1688A">
        <w:rPr>
          <w:szCs w:val="22"/>
          <w:lang w:val="en-US"/>
        </w:rPr>
        <w:t xml:space="preserve"> identifying families that are interested in cultural exchange and are willing to host a Peace Corps trainee for the duration of the Community-Based training (CBT). Based on criteria for homestay selection, the </w:t>
      </w:r>
      <w:r w:rsidR="008E5C3C" w:rsidRPr="00B1688A">
        <w:rPr>
          <w:b/>
          <w:szCs w:val="22"/>
          <w:lang w:val="en-US"/>
        </w:rPr>
        <w:t>Pre-Service Training Assistants/ Homestay Coordinators</w:t>
      </w:r>
      <w:r w:rsidR="006A073B" w:rsidRPr="00B1688A">
        <w:rPr>
          <w:szCs w:val="22"/>
          <w:lang w:val="en-US"/>
        </w:rPr>
        <w:t xml:space="preserve"> visit rural </w:t>
      </w:r>
      <w:r w:rsidR="004650B7">
        <w:rPr>
          <w:szCs w:val="22"/>
          <w:lang w:val="en-US"/>
        </w:rPr>
        <w:t xml:space="preserve">and Semi-urban </w:t>
      </w:r>
      <w:r w:rsidR="006A073B" w:rsidRPr="00B1688A">
        <w:rPr>
          <w:szCs w:val="22"/>
          <w:lang w:val="en-US"/>
        </w:rPr>
        <w:t xml:space="preserve">Moroccan communities to identify potential host families in their homes to check the houses for suitability of hosting a Peace Corps Trainee (PCT), interview the host family, and finally make a decision for using or not using the family. Once the PCT moves in with the family, the </w:t>
      </w:r>
      <w:r w:rsidR="008E5C3C" w:rsidRPr="00B1688A">
        <w:rPr>
          <w:b/>
          <w:szCs w:val="22"/>
          <w:lang w:val="en-US"/>
        </w:rPr>
        <w:t>Pre-Service Training Assistants/ Homestay Coordinators</w:t>
      </w:r>
      <w:r w:rsidR="008E5C3C" w:rsidRPr="00B1688A">
        <w:rPr>
          <w:szCs w:val="22"/>
          <w:lang w:val="en-US"/>
        </w:rPr>
        <w:t xml:space="preserve"> </w:t>
      </w:r>
      <w:r w:rsidR="006A073B" w:rsidRPr="00B1688A">
        <w:rPr>
          <w:szCs w:val="22"/>
          <w:lang w:val="en-US"/>
        </w:rPr>
        <w:t xml:space="preserve">will work with the Language and Culture Facilitator based in the community, to facilitate communication and problem solve issues that may arise with the family and the PCT.  The </w:t>
      </w:r>
      <w:r w:rsidR="008E5C3C" w:rsidRPr="00B1688A">
        <w:rPr>
          <w:b/>
          <w:szCs w:val="22"/>
          <w:lang w:val="en-US"/>
        </w:rPr>
        <w:t>Pre-Service Training Assistants/ Homestay Coordinators</w:t>
      </w:r>
      <w:r w:rsidR="008E5C3C" w:rsidRPr="00B1688A">
        <w:rPr>
          <w:szCs w:val="22"/>
          <w:lang w:val="en-US"/>
        </w:rPr>
        <w:t xml:space="preserve"> </w:t>
      </w:r>
      <w:r w:rsidR="006A073B" w:rsidRPr="00B1688A">
        <w:rPr>
          <w:szCs w:val="22"/>
          <w:lang w:val="en-US"/>
        </w:rPr>
        <w:t>maintain good professional relationships with families, authorities and workplace managers and possible stakeholders in all Community Based Training sites.</w:t>
      </w:r>
    </w:p>
    <w:p w14:paraId="07C1EEA9" w14:textId="77777777" w:rsidR="006A073B" w:rsidRPr="00B1688A" w:rsidRDefault="006A073B" w:rsidP="006A073B">
      <w:pPr>
        <w:tabs>
          <w:tab w:val="center" w:pos="280"/>
        </w:tabs>
        <w:jc w:val="both"/>
        <w:rPr>
          <w:szCs w:val="22"/>
          <w:lang w:val="en-US"/>
        </w:rPr>
      </w:pPr>
    </w:p>
    <w:p w14:paraId="0D829077" w14:textId="74A9181B" w:rsidR="0053231F" w:rsidRPr="00B1688A" w:rsidRDefault="0053231F" w:rsidP="00C35A95">
      <w:pPr>
        <w:jc w:val="center"/>
        <w:rPr>
          <w:b/>
          <w:i/>
          <w:lang w:val="en-US"/>
        </w:rPr>
      </w:pPr>
      <w:r w:rsidRPr="00B1688A">
        <w:rPr>
          <w:b/>
          <w:i/>
          <w:lang w:val="en-US"/>
        </w:rPr>
        <w:t>One or more candidates may be selected from this advertisement, based on need and availability of funding</w:t>
      </w:r>
      <w:r w:rsidR="007F1D5D" w:rsidRPr="00B1688A">
        <w:rPr>
          <w:b/>
          <w:i/>
          <w:lang w:val="en-US"/>
        </w:rPr>
        <w:t>.</w:t>
      </w:r>
    </w:p>
    <w:p w14:paraId="64ECE2BF" w14:textId="77777777" w:rsidR="007F1D5D" w:rsidRPr="00B1688A" w:rsidRDefault="004710D0" w:rsidP="006A073B">
      <w:pPr>
        <w:jc w:val="center"/>
        <w:rPr>
          <w:sz w:val="32"/>
          <w:szCs w:val="22"/>
          <w:lang w:val="en-US"/>
        </w:rPr>
      </w:pPr>
      <w:r w:rsidRPr="00B1688A">
        <w:rPr>
          <w:b/>
          <w:sz w:val="32"/>
          <w:szCs w:val="22"/>
          <w:lang w:val="en-US"/>
        </w:rPr>
        <w:t>Duties and Tasks</w:t>
      </w:r>
    </w:p>
    <w:p w14:paraId="1BD5AEF5" w14:textId="77777777" w:rsidR="008E5C3C" w:rsidRPr="00B1688A" w:rsidRDefault="008E5C3C" w:rsidP="008E5C3C">
      <w:pPr>
        <w:pStyle w:val="paragraph"/>
        <w:spacing w:before="0" w:beforeAutospacing="0" w:after="0" w:afterAutospacing="0"/>
        <w:textAlignment w:val="baseline"/>
        <w:rPr>
          <w:sz w:val="28"/>
          <w:szCs w:val="28"/>
        </w:rPr>
      </w:pPr>
      <w:r w:rsidRPr="00B1688A">
        <w:rPr>
          <w:rStyle w:val="normaltextrun"/>
          <w:b/>
          <w:bCs/>
          <w:u w:val="single"/>
        </w:rPr>
        <w:t>CBT Development</w:t>
      </w:r>
      <w:r w:rsidRPr="00B1688A">
        <w:rPr>
          <w:rStyle w:val="eop"/>
        </w:rPr>
        <w:t> </w:t>
      </w:r>
    </w:p>
    <w:p w14:paraId="6FA5A7E5" w14:textId="77777777" w:rsidR="008E5C3C" w:rsidRPr="00B1688A" w:rsidRDefault="008E5C3C" w:rsidP="008E5C3C">
      <w:pPr>
        <w:pStyle w:val="paragraph"/>
        <w:spacing w:before="0" w:beforeAutospacing="0" w:after="0" w:afterAutospacing="0"/>
        <w:textAlignment w:val="baseline"/>
        <w:rPr>
          <w:sz w:val="28"/>
          <w:szCs w:val="28"/>
        </w:rPr>
      </w:pPr>
      <w:r w:rsidRPr="00B1688A">
        <w:rPr>
          <w:rStyle w:val="eop"/>
          <w:sz w:val="22"/>
          <w:szCs w:val="28"/>
        </w:rPr>
        <w:t> </w:t>
      </w:r>
    </w:p>
    <w:p w14:paraId="3DE82295"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Collaborates proactively with local authorities and officials as well as partners and community leaders to identify appropriate Community Based Training site for incoming Trainees.</w:t>
      </w:r>
    </w:p>
    <w:p w14:paraId="0D838C51"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Represents the Peace Corps in various settings (Formal and Informal), effectively communicating the agency's mission, pre-service training objectives, and homestay program details to prospective host communities, ensuring realistic expectations and clear understanding of roles and responsibilities.</w:t>
      </w:r>
    </w:p>
    <w:p w14:paraId="0AAABF45"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Schedules visits to prospective sites in an organized, timely and efficient manner, and meets with authorities and officials, potential workplace/practicum sites supervisors, leaders and colleagues, and potential host families.</w:t>
      </w:r>
    </w:p>
    <w:p w14:paraId="53786440"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Communicates with stakeholders, authorities and officials, potential workplace/practicum sites supervisors, leaders and colleagues, and potential host families in a decent and diplomatic manner.</w:t>
      </w:r>
    </w:p>
    <w:p w14:paraId="4CAACF34"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Visits all potential homestay families’ homes and ensures that all homestay family members and homes meet all PC/Morocco’s minimum criteria for homestay.</w:t>
      </w:r>
    </w:p>
    <w:p w14:paraId="4FDBE391"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Generates and maintains files for each CBT and each homestay family visited, including back-up homestay families.</w:t>
      </w:r>
    </w:p>
    <w:p w14:paraId="41B61E2C"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Regularly communicates with the supervisor and PST staff about the progress of the CBT development process.</w:t>
      </w:r>
    </w:p>
    <w:p w14:paraId="02B0586D"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Communicates any challenges to the Training Manager and discusses potential solutions that are related to CBT development or the homestay program with the Training Team.</w:t>
      </w:r>
    </w:p>
    <w:p w14:paraId="423D0A4A" w14:textId="081754C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 xml:space="preserve">Using established criteria, prioritizes visited sites and homestay families according to readiness </w:t>
      </w:r>
      <w:r w:rsidRPr="009F46EC">
        <w:rPr>
          <w:rFonts w:asciiTheme="majorBidi" w:hAnsiTheme="majorBidi" w:cstheme="majorBidi"/>
          <w:sz w:val="20"/>
          <w:szCs w:val="20"/>
          <w:lang w:val="en-US"/>
        </w:rPr>
        <w:t>to host and</w:t>
      </w:r>
      <w:r w:rsidRPr="0058574F">
        <w:rPr>
          <w:rFonts w:asciiTheme="majorBidi" w:hAnsiTheme="majorBidi" w:cstheme="majorBidi"/>
          <w:sz w:val="20"/>
          <w:szCs w:val="20"/>
          <w:lang w:val="en-US"/>
        </w:rPr>
        <w:t xml:space="preserve"> documents rationale for those selected and those eliminated.</w:t>
      </w:r>
    </w:p>
    <w:p w14:paraId="3AC097AC"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Collects and documents detailed information about CBT including, potential homestay families, potential workplaces for practicum assignments, and site information to be shared with PST staff including LCFs and PCTs.</w:t>
      </w:r>
    </w:p>
    <w:p w14:paraId="0987635A"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Conducts orientation for the host families and work partners in the CBT assigned to them on the homestay program.</w:t>
      </w:r>
    </w:p>
    <w:p w14:paraId="29FB1A36"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lastRenderedPageBreak/>
        <w:t>Matches PCTs with host families in the most appropriate ways.</w:t>
      </w:r>
    </w:p>
    <w:p w14:paraId="21294B08" w14:textId="77777777" w:rsidR="004650B7" w:rsidRPr="0058574F" w:rsidRDefault="004650B7" w:rsidP="004650B7">
      <w:pPr>
        <w:pStyle w:val="ListParagraph"/>
        <w:numPr>
          <w:ilvl w:val="0"/>
          <w:numId w:val="40"/>
        </w:numPr>
        <w:rPr>
          <w:rFonts w:asciiTheme="majorBidi" w:hAnsiTheme="majorBidi" w:cstheme="majorBidi"/>
          <w:sz w:val="20"/>
          <w:szCs w:val="20"/>
          <w:lang w:val="en-US"/>
        </w:rPr>
      </w:pPr>
      <w:r w:rsidRPr="0058574F">
        <w:rPr>
          <w:rFonts w:asciiTheme="majorBidi" w:hAnsiTheme="majorBidi" w:cstheme="majorBidi"/>
          <w:sz w:val="20"/>
          <w:szCs w:val="20"/>
          <w:lang w:val="en-US"/>
        </w:rPr>
        <w:t>Ensures a smooth transition of PCTs to new homestay families and that families are ready to receive their new PCTs.</w:t>
      </w:r>
    </w:p>
    <w:p w14:paraId="4AF45933" w14:textId="77777777" w:rsidR="008E5C3C" w:rsidRPr="00B1688A" w:rsidRDefault="008E5C3C" w:rsidP="008E5C3C">
      <w:pPr>
        <w:pStyle w:val="paragraph"/>
        <w:spacing w:before="0" w:beforeAutospacing="0" w:after="0" w:afterAutospacing="0"/>
        <w:textAlignment w:val="baseline"/>
        <w:rPr>
          <w:sz w:val="28"/>
          <w:szCs w:val="28"/>
        </w:rPr>
      </w:pPr>
      <w:r w:rsidRPr="00B1688A">
        <w:rPr>
          <w:rStyle w:val="normaltextrun"/>
          <w:b/>
          <w:bCs/>
          <w:u w:val="single"/>
        </w:rPr>
        <w:t xml:space="preserve">Homestay Program Support </w:t>
      </w:r>
      <w:r w:rsidRPr="00B1688A">
        <w:rPr>
          <w:rStyle w:val="eop"/>
        </w:rPr>
        <w:t> </w:t>
      </w:r>
    </w:p>
    <w:p w14:paraId="1B0EE62D" w14:textId="77777777" w:rsidR="008E5C3C" w:rsidRPr="00B1688A" w:rsidRDefault="008E5C3C" w:rsidP="008E5C3C">
      <w:pPr>
        <w:pStyle w:val="paragraph"/>
        <w:spacing w:before="0" w:beforeAutospacing="0" w:after="0" w:afterAutospacing="0"/>
        <w:textAlignment w:val="baseline"/>
        <w:rPr>
          <w:sz w:val="28"/>
          <w:szCs w:val="28"/>
        </w:rPr>
      </w:pPr>
      <w:r w:rsidRPr="00B1688A">
        <w:rPr>
          <w:rStyle w:val="normaltextrun"/>
          <w:rFonts w:ascii="Tahoma" w:hAnsi="Tahoma" w:cs="Tahoma"/>
          <w:b/>
          <w:bCs/>
          <w:i/>
          <w:iCs/>
          <w:sz w:val="22"/>
          <w:szCs w:val="22"/>
        </w:rPr>
        <w:t> </w:t>
      </w:r>
      <w:r w:rsidRPr="00B1688A">
        <w:rPr>
          <w:rStyle w:val="eop"/>
          <w:rFonts w:ascii="Tahoma" w:hAnsi="Tahoma" w:cs="Tahoma"/>
          <w:sz w:val="22"/>
          <w:szCs w:val="28"/>
        </w:rPr>
        <w:t> </w:t>
      </w:r>
    </w:p>
    <w:p w14:paraId="67BFA895" w14:textId="77777777" w:rsidR="004650B7" w:rsidRPr="0058574F" w:rsidRDefault="004650B7" w:rsidP="004650B7">
      <w:pPr>
        <w:pStyle w:val="ListParagraph"/>
        <w:numPr>
          <w:ilvl w:val="0"/>
          <w:numId w:val="40"/>
        </w:numPr>
        <w:rPr>
          <w:rFonts w:asciiTheme="majorBidi" w:hAnsiTheme="majorBidi" w:cstheme="majorBidi"/>
          <w:lang w:val="en-US"/>
        </w:rPr>
      </w:pPr>
      <w:r w:rsidRPr="0058574F">
        <w:rPr>
          <w:rFonts w:asciiTheme="majorBidi" w:hAnsiTheme="majorBidi" w:cstheme="majorBidi"/>
          <w:sz w:val="20"/>
          <w:szCs w:val="20"/>
          <w:lang w:val="en-US"/>
        </w:rPr>
        <w:t>Conducts regular formal and informal meetings with PCTs about their homestay to give and receive feedback on their experiences.</w:t>
      </w:r>
    </w:p>
    <w:p w14:paraId="3EB3385E" w14:textId="77777777" w:rsidR="004650B7" w:rsidRPr="0058574F" w:rsidRDefault="004650B7" w:rsidP="004650B7">
      <w:pPr>
        <w:pStyle w:val="ListParagraph"/>
        <w:numPr>
          <w:ilvl w:val="0"/>
          <w:numId w:val="40"/>
        </w:numPr>
        <w:rPr>
          <w:rFonts w:asciiTheme="majorBidi" w:hAnsiTheme="majorBidi" w:cstheme="majorBidi"/>
          <w:lang w:val="en-US"/>
        </w:rPr>
      </w:pPr>
      <w:r w:rsidRPr="0058574F">
        <w:rPr>
          <w:rFonts w:asciiTheme="majorBidi" w:hAnsiTheme="majorBidi" w:cstheme="majorBidi"/>
          <w:sz w:val="20"/>
          <w:szCs w:val="20"/>
          <w:lang w:val="en-US"/>
        </w:rPr>
        <w:t xml:space="preserve">Facilitates regular meetings with </w:t>
      </w:r>
      <w:r w:rsidRPr="009F46EC">
        <w:rPr>
          <w:rFonts w:asciiTheme="majorBidi" w:hAnsiTheme="majorBidi" w:cstheme="majorBidi"/>
          <w:sz w:val="20"/>
          <w:szCs w:val="20"/>
          <w:lang w:val="en-US"/>
        </w:rPr>
        <w:t>homestay families to exchange</w:t>
      </w:r>
      <w:r w:rsidRPr="0058574F">
        <w:rPr>
          <w:rFonts w:asciiTheme="majorBidi" w:hAnsiTheme="majorBidi" w:cstheme="majorBidi"/>
          <w:sz w:val="20"/>
          <w:szCs w:val="20"/>
          <w:lang w:val="en-US"/>
        </w:rPr>
        <w:t xml:space="preserve"> feedback on the Peace Corps </w:t>
      </w:r>
      <w:r w:rsidRPr="009F46EC">
        <w:rPr>
          <w:rFonts w:asciiTheme="majorBidi" w:hAnsiTheme="majorBidi" w:cstheme="majorBidi"/>
          <w:sz w:val="20"/>
          <w:szCs w:val="20"/>
          <w:lang w:val="en-US"/>
        </w:rPr>
        <w:t>Trainee's (PCT)</w:t>
      </w:r>
      <w:r w:rsidRPr="0058574F">
        <w:rPr>
          <w:rFonts w:asciiTheme="majorBidi" w:hAnsiTheme="majorBidi" w:cstheme="majorBidi"/>
          <w:sz w:val="20"/>
          <w:szCs w:val="20"/>
          <w:lang w:val="en-US"/>
        </w:rPr>
        <w:t xml:space="preserve"> well-being and progress, in collaboration with the Language and Culture Facilitator (LCF) as necessary. Ensures that feedback is provided in a culturally sensitive and respectful manner, avoiding unintended offense.</w:t>
      </w:r>
    </w:p>
    <w:p w14:paraId="7C8638A0" w14:textId="1AD1C013" w:rsidR="004650B7" w:rsidRPr="0058574F" w:rsidRDefault="004650B7" w:rsidP="004650B7">
      <w:pPr>
        <w:pStyle w:val="ListParagraph"/>
        <w:numPr>
          <w:ilvl w:val="0"/>
          <w:numId w:val="40"/>
        </w:numPr>
        <w:rPr>
          <w:rFonts w:asciiTheme="majorBidi" w:hAnsiTheme="majorBidi" w:cstheme="majorBidi"/>
          <w:lang w:val="en-US"/>
        </w:rPr>
      </w:pPr>
      <w:r w:rsidRPr="0058574F">
        <w:rPr>
          <w:rFonts w:asciiTheme="majorBidi" w:hAnsiTheme="majorBidi" w:cstheme="majorBidi"/>
          <w:sz w:val="20"/>
          <w:szCs w:val="20"/>
          <w:lang w:val="en-US"/>
        </w:rPr>
        <w:t xml:space="preserve">Documents this feedback </w:t>
      </w:r>
      <w:r w:rsidRPr="009F46EC">
        <w:rPr>
          <w:rFonts w:asciiTheme="majorBidi" w:hAnsiTheme="majorBidi" w:cstheme="majorBidi"/>
          <w:sz w:val="20"/>
          <w:szCs w:val="20"/>
          <w:lang w:val="en-US"/>
        </w:rPr>
        <w:t>from both PCT and homestay families to</w:t>
      </w:r>
      <w:r w:rsidRPr="0058574F">
        <w:rPr>
          <w:rFonts w:asciiTheme="majorBidi" w:hAnsiTheme="majorBidi" w:cstheme="majorBidi"/>
          <w:sz w:val="20"/>
          <w:szCs w:val="20"/>
          <w:lang w:val="en-US"/>
        </w:rPr>
        <w:t xml:space="preserve"> be used in the Trainee Round Table Fo</w:t>
      </w:r>
      <w:r w:rsidR="00E251E8">
        <w:rPr>
          <w:rFonts w:asciiTheme="majorBidi" w:hAnsiTheme="majorBidi" w:cstheme="majorBidi"/>
          <w:sz w:val="20"/>
          <w:szCs w:val="20"/>
          <w:lang w:val="en-US"/>
        </w:rPr>
        <w:t>rms</w:t>
      </w:r>
      <w:r w:rsidRPr="0058574F">
        <w:rPr>
          <w:rFonts w:asciiTheme="majorBidi" w:hAnsiTheme="majorBidi" w:cstheme="majorBidi"/>
          <w:sz w:val="20"/>
          <w:szCs w:val="20"/>
          <w:lang w:val="en-US"/>
        </w:rPr>
        <w:t>.</w:t>
      </w:r>
    </w:p>
    <w:p w14:paraId="44374118" w14:textId="77777777" w:rsidR="004650B7" w:rsidRPr="0058574F" w:rsidRDefault="004650B7" w:rsidP="004650B7">
      <w:pPr>
        <w:pStyle w:val="ListParagraph"/>
        <w:numPr>
          <w:ilvl w:val="0"/>
          <w:numId w:val="40"/>
        </w:numPr>
        <w:rPr>
          <w:rFonts w:asciiTheme="majorBidi" w:hAnsiTheme="majorBidi" w:cstheme="majorBidi"/>
          <w:lang w:val="en-US"/>
        </w:rPr>
      </w:pPr>
      <w:r w:rsidRPr="0058574F">
        <w:rPr>
          <w:rFonts w:asciiTheme="majorBidi" w:hAnsiTheme="majorBidi" w:cstheme="majorBidi"/>
          <w:sz w:val="20"/>
          <w:szCs w:val="20"/>
          <w:lang w:val="en-US"/>
        </w:rPr>
        <w:t>Communicates regularly with the Training Manager or core PST staff on the progress of PCTs and their homestays, ensuring the success of the homestay program and the wellbeing of the PCT.</w:t>
      </w:r>
    </w:p>
    <w:p w14:paraId="16C91003" w14:textId="77777777" w:rsidR="004650B7" w:rsidRPr="0058574F" w:rsidRDefault="004650B7" w:rsidP="004650B7">
      <w:pPr>
        <w:pStyle w:val="ListParagraph"/>
        <w:numPr>
          <w:ilvl w:val="0"/>
          <w:numId w:val="40"/>
        </w:numPr>
        <w:rPr>
          <w:rFonts w:asciiTheme="majorBidi" w:hAnsiTheme="majorBidi" w:cstheme="majorBidi"/>
          <w:lang w:val="en-US"/>
        </w:rPr>
      </w:pPr>
      <w:r w:rsidRPr="0058574F">
        <w:rPr>
          <w:rFonts w:asciiTheme="majorBidi" w:hAnsiTheme="majorBidi" w:cstheme="majorBidi"/>
          <w:sz w:val="20"/>
          <w:szCs w:val="20"/>
          <w:lang w:val="en-US"/>
        </w:rPr>
        <w:t>Ensures smooth transition for PCTs who need to move homestay families.</w:t>
      </w:r>
    </w:p>
    <w:p w14:paraId="3A77F1D9" w14:textId="77777777" w:rsidR="004650B7" w:rsidRPr="0058574F" w:rsidRDefault="004650B7" w:rsidP="004650B7">
      <w:pPr>
        <w:pStyle w:val="ListParagraph"/>
        <w:numPr>
          <w:ilvl w:val="0"/>
          <w:numId w:val="40"/>
        </w:numPr>
        <w:rPr>
          <w:rFonts w:asciiTheme="majorBidi" w:hAnsiTheme="majorBidi" w:cstheme="majorBidi"/>
          <w:lang w:val="en-US"/>
        </w:rPr>
      </w:pPr>
      <w:r w:rsidRPr="0058574F">
        <w:rPr>
          <w:rFonts w:asciiTheme="majorBidi" w:hAnsiTheme="majorBidi" w:cstheme="majorBidi"/>
          <w:sz w:val="20"/>
          <w:szCs w:val="20"/>
          <w:lang w:val="en-US"/>
        </w:rPr>
        <w:t>Drafts reports, document each homestay family’s success in hosting PCTs, and make recommendations for future CBTs and homestay families.</w:t>
      </w:r>
    </w:p>
    <w:p w14:paraId="2685D27F" w14:textId="77777777" w:rsidR="004650B7" w:rsidRPr="0058574F" w:rsidRDefault="004650B7" w:rsidP="004650B7">
      <w:pPr>
        <w:pStyle w:val="ListParagraph"/>
        <w:numPr>
          <w:ilvl w:val="0"/>
          <w:numId w:val="40"/>
        </w:numPr>
        <w:rPr>
          <w:rFonts w:asciiTheme="majorBidi" w:hAnsiTheme="majorBidi" w:cstheme="majorBidi"/>
          <w:lang w:val="en-US"/>
        </w:rPr>
      </w:pPr>
      <w:r w:rsidRPr="0058574F">
        <w:rPr>
          <w:rFonts w:asciiTheme="majorBidi" w:hAnsiTheme="majorBidi" w:cstheme="majorBidi"/>
          <w:sz w:val="20"/>
          <w:szCs w:val="20"/>
          <w:lang w:val="en-US"/>
        </w:rPr>
        <w:t>Prepares and distributes thank you letters and appreciation certificates to all homestay families and CBT officials and community leaders.</w:t>
      </w:r>
    </w:p>
    <w:p w14:paraId="357851CC" w14:textId="1B7F51A5" w:rsidR="008E5C3C" w:rsidRPr="00B1688A" w:rsidRDefault="008E5C3C" w:rsidP="008E5C3C">
      <w:pPr>
        <w:pStyle w:val="paragraph"/>
        <w:spacing w:before="0" w:beforeAutospacing="0" w:after="0" w:afterAutospacing="0"/>
        <w:ind w:firstLine="50"/>
        <w:textAlignment w:val="baseline"/>
        <w:rPr>
          <w:sz w:val="28"/>
          <w:szCs w:val="28"/>
        </w:rPr>
      </w:pPr>
    </w:p>
    <w:p w14:paraId="63E6D50D" w14:textId="77777777" w:rsidR="008E5C3C" w:rsidRPr="00B1688A" w:rsidRDefault="008E5C3C" w:rsidP="008E5C3C">
      <w:pPr>
        <w:pStyle w:val="paragraph"/>
        <w:spacing w:before="0" w:beforeAutospacing="0" w:after="0" w:afterAutospacing="0"/>
        <w:textAlignment w:val="baseline"/>
        <w:rPr>
          <w:sz w:val="28"/>
          <w:szCs w:val="28"/>
        </w:rPr>
      </w:pPr>
      <w:r w:rsidRPr="00B1688A">
        <w:rPr>
          <w:rStyle w:val="eop"/>
        </w:rPr>
        <w:t> </w:t>
      </w:r>
    </w:p>
    <w:p w14:paraId="29883AAD" w14:textId="77777777" w:rsidR="008E5C3C" w:rsidRPr="00B1688A" w:rsidRDefault="008E5C3C" w:rsidP="008E5C3C">
      <w:pPr>
        <w:pStyle w:val="paragraph"/>
        <w:spacing w:before="0" w:beforeAutospacing="0" w:after="0" w:afterAutospacing="0"/>
        <w:textAlignment w:val="baseline"/>
        <w:rPr>
          <w:sz w:val="28"/>
          <w:szCs w:val="28"/>
        </w:rPr>
      </w:pPr>
      <w:r w:rsidRPr="00B1688A">
        <w:rPr>
          <w:rStyle w:val="normaltextrun"/>
          <w:b/>
          <w:bCs/>
          <w:u w:val="single"/>
        </w:rPr>
        <w:t>Training Support</w:t>
      </w:r>
      <w:r w:rsidRPr="00B1688A">
        <w:rPr>
          <w:rStyle w:val="eop"/>
        </w:rPr>
        <w:t> </w:t>
      </w:r>
    </w:p>
    <w:p w14:paraId="2FAE5A18" w14:textId="77777777" w:rsidR="00B81E39" w:rsidRPr="004A175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 xml:space="preserve">Lives at training site for the duration of CBT development and PST. Only emergency leave will be approved by the Training Manager. </w:t>
      </w:r>
    </w:p>
    <w:p w14:paraId="4EC30623"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Participates in the Training of Trainer (TOT) sessions and activities prior to PST.  This includes a general TOT with all staff as well as Language TOT as needed, during which the team will prepare the strategy and the scope of the language and culture training program.</w:t>
      </w:r>
    </w:p>
    <w:p w14:paraId="2ACF4821"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Participates in PST staff meetings as required, providing detailed feedback and comments on CBT development, Trainees’ performance, behavior and adjustment in CBT.</w:t>
      </w:r>
    </w:p>
    <w:p w14:paraId="6D0EE48A"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Works both independently and as part of a team to enhance Peace Corps’ training philosophy, policies and procedures.</w:t>
      </w:r>
    </w:p>
    <w:p w14:paraId="6F627811"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Participates in the roundtables and provides information on trainees’ progress and integration.</w:t>
      </w:r>
    </w:p>
    <w:p w14:paraId="2FA520C8"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Responsible for logistics coordination at TOT, orientation, hubs, and throughout PST in coordination with the Training Assistant.</w:t>
      </w:r>
    </w:p>
    <w:p w14:paraId="6CE77531"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 xml:space="preserve">In collaboration with the Training Assistant, the </w:t>
      </w:r>
      <w:r w:rsidRPr="0058574F">
        <w:rPr>
          <w:rFonts w:asciiTheme="majorBidi" w:eastAsiaTheme="minorEastAsia" w:hAnsiTheme="majorBidi" w:cstheme="majorBidi"/>
          <w:sz w:val="20"/>
          <w:szCs w:val="20"/>
          <w:lang w:val="en-GB"/>
        </w:rPr>
        <w:t>PSTA/HSC</w:t>
      </w:r>
      <w:r w:rsidRPr="0058574F">
        <w:rPr>
          <w:rFonts w:asciiTheme="majorBidi" w:hAnsiTheme="majorBidi" w:cstheme="majorBidi"/>
          <w:sz w:val="20"/>
          <w:szCs w:val="20"/>
          <w:lang w:val="en-US"/>
        </w:rPr>
        <w:t xml:space="preserve"> is responsible for the materials and supplies management.</w:t>
      </w:r>
    </w:p>
    <w:p w14:paraId="0687BF28" w14:textId="77777777" w:rsidR="00B81E39" w:rsidRPr="0058574F" w:rsidRDefault="00B81E39" w:rsidP="00B81E39">
      <w:pPr>
        <w:pStyle w:val="ListParagraph"/>
        <w:numPr>
          <w:ilvl w:val="0"/>
          <w:numId w:val="41"/>
        </w:numPr>
        <w:rPr>
          <w:rFonts w:asciiTheme="majorBidi" w:hAnsiTheme="majorBidi" w:cstheme="majorBidi"/>
          <w:sz w:val="20"/>
          <w:szCs w:val="20"/>
          <w:lang w:val="en-US"/>
        </w:rPr>
      </w:pPr>
      <w:r w:rsidRPr="0058574F">
        <w:rPr>
          <w:rFonts w:asciiTheme="majorBidi" w:hAnsiTheme="majorBidi" w:cstheme="majorBidi"/>
          <w:sz w:val="20"/>
          <w:szCs w:val="20"/>
          <w:lang w:val="en-US"/>
        </w:rPr>
        <w:t>Helps the Training team ensure that the preparation and planning for training events follow a comprehensive plan/checklist developed in conjunction with the Training Assistant.</w:t>
      </w:r>
    </w:p>
    <w:p w14:paraId="20BD19CE" w14:textId="77777777" w:rsidR="00B81E39" w:rsidRPr="0058574F" w:rsidRDefault="00B81E39" w:rsidP="00B81E39">
      <w:pPr>
        <w:pStyle w:val="ListParagraph"/>
        <w:numPr>
          <w:ilvl w:val="0"/>
          <w:numId w:val="41"/>
        </w:numPr>
        <w:contextualSpacing/>
        <w:rPr>
          <w:rFonts w:asciiTheme="majorBidi" w:hAnsiTheme="majorBidi" w:cstheme="majorBidi"/>
          <w:lang w:val="en-US"/>
        </w:rPr>
      </w:pPr>
      <w:r w:rsidRPr="0058574F">
        <w:rPr>
          <w:rFonts w:asciiTheme="majorBidi" w:hAnsiTheme="majorBidi" w:cstheme="majorBidi"/>
          <w:sz w:val="20"/>
          <w:szCs w:val="20"/>
          <w:lang w:val="en-US"/>
        </w:rPr>
        <w:t>Supervises the set-up of training venue before any training event.</w:t>
      </w:r>
    </w:p>
    <w:p w14:paraId="1193B720" w14:textId="77777777" w:rsidR="00B81E39" w:rsidRPr="0058574F" w:rsidRDefault="00B81E39" w:rsidP="00B81E39">
      <w:pPr>
        <w:pStyle w:val="ListParagraph"/>
        <w:numPr>
          <w:ilvl w:val="0"/>
          <w:numId w:val="41"/>
        </w:numPr>
        <w:contextualSpacing/>
        <w:rPr>
          <w:rFonts w:asciiTheme="majorBidi" w:hAnsiTheme="majorBidi" w:cstheme="majorBidi"/>
          <w:lang w:val="en-US"/>
        </w:rPr>
      </w:pPr>
      <w:r w:rsidRPr="0058574F">
        <w:rPr>
          <w:rFonts w:asciiTheme="majorBidi" w:hAnsiTheme="majorBidi" w:cstheme="majorBidi"/>
          <w:sz w:val="20"/>
          <w:szCs w:val="20"/>
          <w:lang w:val="en-US"/>
        </w:rPr>
        <w:t>Helps the TT Prepare PCTs welcome package prior to PST.</w:t>
      </w:r>
    </w:p>
    <w:p w14:paraId="6AE4FE72"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Coordinates the shipment of training materials from the PC office to the training sites</w:t>
      </w:r>
      <w:r>
        <w:rPr>
          <w:rFonts w:asciiTheme="majorBidi" w:hAnsiTheme="majorBidi" w:cstheme="majorBidi"/>
          <w:sz w:val="20"/>
          <w:szCs w:val="20"/>
          <w:lang w:val="en-US"/>
        </w:rPr>
        <w:t>.</w:t>
      </w:r>
    </w:p>
    <w:p w14:paraId="6E02419D"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Prepares room assignment for PCTs.</w:t>
      </w:r>
    </w:p>
    <w:p w14:paraId="679C1AF2"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 xml:space="preserve">Collaborates with session presenters to ensure </w:t>
      </w:r>
      <w:r>
        <w:rPr>
          <w:rFonts w:asciiTheme="majorBidi" w:hAnsiTheme="majorBidi" w:cstheme="majorBidi"/>
          <w:sz w:val="20"/>
          <w:szCs w:val="20"/>
          <w:lang w:val="en-US"/>
        </w:rPr>
        <w:t>smooth</w:t>
      </w:r>
      <w:r w:rsidRPr="0058574F">
        <w:rPr>
          <w:rFonts w:asciiTheme="majorBidi" w:hAnsiTheme="majorBidi" w:cstheme="majorBidi"/>
          <w:sz w:val="20"/>
          <w:szCs w:val="20"/>
          <w:lang w:val="en-US"/>
        </w:rPr>
        <w:t xml:space="preserve"> training delivery by confirming venue preparation, setting up and testing equipment, and preparing necessary supplies and materials for distribution.</w:t>
      </w:r>
    </w:p>
    <w:p w14:paraId="6AC299F1"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Sets up a control system and storage areas for supplies and equipment</w:t>
      </w:r>
      <w:r>
        <w:rPr>
          <w:rFonts w:asciiTheme="majorBidi" w:hAnsiTheme="majorBidi" w:cstheme="majorBidi"/>
          <w:sz w:val="20"/>
          <w:szCs w:val="20"/>
          <w:lang w:val="en-US"/>
        </w:rPr>
        <w:t xml:space="preserve"> at the PST office and HUBs</w:t>
      </w:r>
      <w:r w:rsidRPr="0058574F">
        <w:rPr>
          <w:rFonts w:asciiTheme="majorBidi" w:hAnsiTheme="majorBidi" w:cstheme="majorBidi"/>
          <w:sz w:val="20"/>
          <w:szCs w:val="20"/>
          <w:lang w:val="en-US"/>
        </w:rPr>
        <w:t>.</w:t>
      </w:r>
    </w:p>
    <w:p w14:paraId="46989F32"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Sets up mechanisms to monitor progress and give feedback to service providers.</w:t>
      </w:r>
    </w:p>
    <w:p w14:paraId="68202989" w14:textId="77777777" w:rsidR="00B81E39" w:rsidRPr="004A175F" w:rsidRDefault="00B81E39" w:rsidP="00B81E39">
      <w:pPr>
        <w:pStyle w:val="ListParagraph"/>
        <w:numPr>
          <w:ilvl w:val="0"/>
          <w:numId w:val="41"/>
        </w:numPr>
        <w:rPr>
          <w:rFonts w:asciiTheme="majorBidi" w:hAnsiTheme="majorBidi" w:cstheme="majorBidi"/>
          <w:lang w:val="en-US"/>
        </w:rPr>
      </w:pPr>
      <w:r w:rsidRPr="004A175F">
        <w:rPr>
          <w:rFonts w:asciiTheme="majorBidi" w:hAnsiTheme="majorBidi" w:cstheme="majorBidi"/>
          <w:sz w:val="20"/>
          <w:szCs w:val="20"/>
          <w:lang w:val="en-US"/>
        </w:rPr>
        <w:t>Provides clear and timely signage to inform PCTs and staff about schedules, logistics, and venue layouts.</w:t>
      </w:r>
    </w:p>
    <w:p w14:paraId="34E66DF2"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Visits training sites and provides necessary support to PCTs and PC staff.</w:t>
      </w:r>
    </w:p>
    <w:p w14:paraId="0714BC74"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When necessary, coordinates with the TT and informs about PCTs who are having difficulty with training.</w:t>
      </w:r>
    </w:p>
    <w:p w14:paraId="418E51F5"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 xml:space="preserve">Monitors the health and well-being of all Trainees and staff </w:t>
      </w:r>
      <w:r>
        <w:rPr>
          <w:rFonts w:asciiTheme="majorBidi" w:hAnsiTheme="majorBidi" w:cstheme="majorBidi"/>
          <w:sz w:val="20"/>
          <w:szCs w:val="20"/>
          <w:lang w:val="en-US"/>
        </w:rPr>
        <w:t xml:space="preserve">(If applicable) </w:t>
      </w:r>
      <w:r w:rsidRPr="0058574F">
        <w:rPr>
          <w:rFonts w:asciiTheme="majorBidi" w:hAnsiTheme="majorBidi" w:cstheme="majorBidi"/>
          <w:sz w:val="20"/>
          <w:szCs w:val="20"/>
          <w:lang w:val="en-US"/>
        </w:rPr>
        <w:t>and helps Training Assistant coordinate sick PCTs trips to medical facilities.</w:t>
      </w:r>
    </w:p>
    <w:p w14:paraId="0BEAF71A" w14:textId="77777777" w:rsidR="00B81E39" w:rsidRPr="0058574F" w:rsidRDefault="00B81E39" w:rsidP="00B81E39">
      <w:pPr>
        <w:pStyle w:val="ListParagraph"/>
        <w:numPr>
          <w:ilvl w:val="0"/>
          <w:numId w:val="41"/>
        </w:numPr>
        <w:rPr>
          <w:rFonts w:asciiTheme="majorBidi" w:hAnsiTheme="majorBidi" w:cstheme="majorBidi"/>
          <w:lang w:val="en-US"/>
        </w:rPr>
      </w:pPr>
      <w:r w:rsidRPr="0058574F">
        <w:rPr>
          <w:rFonts w:asciiTheme="majorBidi" w:hAnsiTheme="majorBidi" w:cstheme="majorBidi"/>
          <w:sz w:val="20"/>
          <w:szCs w:val="20"/>
          <w:lang w:val="en-US"/>
        </w:rPr>
        <w:t>Performs other related duties as necessary.</w:t>
      </w:r>
    </w:p>
    <w:p w14:paraId="02AADDA6" w14:textId="77777777" w:rsidR="008E5C3C" w:rsidRDefault="008E5C3C" w:rsidP="008E5C3C">
      <w:pPr>
        <w:pStyle w:val="paragraph"/>
        <w:spacing w:before="0" w:beforeAutospacing="0" w:after="0" w:afterAutospacing="0"/>
        <w:textAlignment w:val="baseline"/>
        <w:rPr>
          <w:rStyle w:val="eop"/>
          <w:sz w:val="22"/>
          <w:szCs w:val="28"/>
        </w:rPr>
      </w:pPr>
    </w:p>
    <w:p w14:paraId="0D428347" w14:textId="77777777" w:rsidR="00FE26EC" w:rsidRDefault="00FE26EC" w:rsidP="004650B7">
      <w:pPr>
        <w:rPr>
          <w:b/>
          <w:sz w:val="32"/>
          <w:szCs w:val="22"/>
          <w:lang w:val="en-US"/>
        </w:rPr>
      </w:pPr>
    </w:p>
    <w:p w14:paraId="3DA3C3F7" w14:textId="637B5396" w:rsidR="00B1688A" w:rsidRPr="00B1688A" w:rsidRDefault="00633B62" w:rsidP="004650B7">
      <w:pPr>
        <w:rPr>
          <w:b/>
          <w:sz w:val="32"/>
          <w:szCs w:val="22"/>
          <w:lang w:val="en-US"/>
        </w:rPr>
      </w:pPr>
      <w:r w:rsidRPr="00B1688A">
        <w:rPr>
          <w:b/>
          <w:sz w:val="32"/>
          <w:szCs w:val="22"/>
          <w:lang w:val="en-US"/>
        </w:rPr>
        <w:lastRenderedPageBreak/>
        <w:t>Minimum qualifications required and proven experience in the following:</w:t>
      </w:r>
    </w:p>
    <w:p w14:paraId="1706F19C" w14:textId="77777777" w:rsidR="00AA719F" w:rsidRPr="00B1688A" w:rsidRDefault="00AA719F" w:rsidP="00AA719F">
      <w:pPr>
        <w:spacing w:line="288" w:lineRule="auto"/>
        <w:rPr>
          <w:b/>
          <w:sz w:val="28"/>
          <w:szCs w:val="28"/>
          <w:u w:val="single"/>
          <w:lang w:val="en-US"/>
        </w:rPr>
      </w:pPr>
      <w:r w:rsidRPr="00B1688A">
        <w:rPr>
          <w:b/>
          <w:sz w:val="28"/>
          <w:szCs w:val="28"/>
          <w:u w:val="single"/>
          <w:lang w:val="en-US"/>
        </w:rPr>
        <w:t>Required Qualifications:</w:t>
      </w:r>
    </w:p>
    <w:p w14:paraId="26960AF5" w14:textId="77777777" w:rsidR="0035085B" w:rsidRPr="0058574F" w:rsidRDefault="0035085B" w:rsidP="0035085B">
      <w:pPr>
        <w:tabs>
          <w:tab w:val="left" w:pos="720"/>
        </w:tabs>
        <w:rPr>
          <w:rFonts w:asciiTheme="majorBidi" w:hAnsiTheme="majorBidi" w:cstheme="majorBidi"/>
          <w:lang w:val="en-US"/>
        </w:rPr>
      </w:pPr>
      <w:r w:rsidRPr="0058574F">
        <w:rPr>
          <w:rFonts w:asciiTheme="majorBidi" w:hAnsiTheme="majorBidi" w:cstheme="majorBidi"/>
          <w:b/>
          <w:bCs/>
          <w:i/>
          <w:iCs/>
          <w:sz w:val="20"/>
          <w:szCs w:val="20"/>
          <w:lang w:val="en-US"/>
        </w:rPr>
        <w:t>Education:</w:t>
      </w:r>
      <w:r w:rsidRPr="0058574F">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A minimum of a </w:t>
      </w:r>
      <w:r w:rsidRPr="0058574F">
        <w:rPr>
          <w:rFonts w:asciiTheme="majorBidi" w:eastAsia="Tahoma" w:hAnsiTheme="majorBidi" w:cstheme="majorBidi"/>
          <w:sz w:val="22"/>
          <w:szCs w:val="22"/>
          <w:lang w:val="en-US"/>
        </w:rPr>
        <w:t>BA degree</w:t>
      </w:r>
      <w:r>
        <w:rPr>
          <w:rFonts w:asciiTheme="majorBidi" w:eastAsia="Tahoma" w:hAnsiTheme="majorBidi" w:cstheme="majorBidi"/>
          <w:sz w:val="22"/>
          <w:szCs w:val="22"/>
          <w:lang w:val="en-US"/>
        </w:rPr>
        <w:t xml:space="preserve"> is required</w:t>
      </w:r>
      <w:r w:rsidRPr="0058574F">
        <w:rPr>
          <w:rFonts w:asciiTheme="majorBidi" w:eastAsia="Tahoma" w:hAnsiTheme="majorBidi" w:cstheme="majorBidi"/>
          <w:sz w:val="22"/>
          <w:szCs w:val="22"/>
          <w:lang w:val="en-US"/>
        </w:rPr>
        <w:t>.</w:t>
      </w:r>
    </w:p>
    <w:p w14:paraId="652F2308" w14:textId="77777777" w:rsidR="0035085B" w:rsidRPr="0058574F" w:rsidRDefault="0035085B" w:rsidP="0035085B">
      <w:pPr>
        <w:tabs>
          <w:tab w:val="left" w:pos="720"/>
        </w:tabs>
        <w:rPr>
          <w:rFonts w:asciiTheme="majorBidi" w:hAnsiTheme="majorBidi" w:cstheme="majorBidi"/>
          <w:lang w:val="en-US"/>
        </w:rPr>
      </w:pPr>
      <w:r w:rsidRPr="0058574F">
        <w:rPr>
          <w:rFonts w:asciiTheme="majorBidi" w:hAnsiTheme="majorBidi" w:cstheme="majorBidi"/>
          <w:b/>
          <w:bCs/>
          <w:i/>
          <w:iCs/>
          <w:sz w:val="20"/>
          <w:szCs w:val="20"/>
          <w:lang w:val="en-US"/>
        </w:rPr>
        <w:t xml:space="preserve">Fluency </w:t>
      </w:r>
      <w:r w:rsidRPr="001713F0">
        <w:rPr>
          <w:rFonts w:asciiTheme="majorBidi" w:hAnsiTheme="majorBidi" w:cstheme="majorBidi"/>
          <w:b/>
          <w:bCs/>
          <w:i/>
          <w:iCs/>
          <w:sz w:val="20"/>
          <w:szCs w:val="20"/>
          <w:lang w:val="en-US"/>
        </w:rPr>
        <w:t>in English</w:t>
      </w:r>
      <w:r>
        <w:rPr>
          <w:rFonts w:asciiTheme="majorBidi" w:eastAsia="Tahoma" w:hAnsiTheme="majorBidi" w:cstheme="majorBidi"/>
          <w:sz w:val="22"/>
          <w:szCs w:val="22"/>
          <w:lang w:val="en-US"/>
        </w:rPr>
        <w:t>:</w:t>
      </w:r>
      <w:r w:rsidRPr="0058574F">
        <w:rPr>
          <w:rFonts w:asciiTheme="majorBidi" w:eastAsia="Tahoma" w:hAnsiTheme="majorBidi" w:cstheme="majorBidi"/>
          <w:sz w:val="22"/>
          <w:szCs w:val="22"/>
          <w:lang w:val="en-US"/>
        </w:rPr>
        <w:t xml:space="preserve"> (Spoken and written). English proficiency test will be conducted,</w:t>
      </w:r>
      <w:r>
        <w:rPr>
          <w:rFonts w:asciiTheme="majorBidi" w:eastAsia="Tahoma" w:hAnsiTheme="majorBidi" w:cstheme="majorBidi"/>
          <w:sz w:val="22"/>
          <w:szCs w:val="22"/>
          <w:lang w:val="en-US"/>
        </w:rPr>
        <w:t xml:space="preserve"> and applications must display fluency in English.</w:t>
      </w:r>
    </w:p>
    <w:p w14:paraId="5C5FD56D" w14:textId="77777777" w:rsidR="0035085B" w:rsidRPr="0058574F" w:rsidRDefault="0035085B" w:rsidP="0035085B">
      <w:pPr>
        <w:tabs>
          <w:tab w:val="left" w:pos="720"/>
        </w:tabs>
        <w:rPr>
          <w:rFonts w:asciiTheme="majorBidi" w:hAnsiTheme="majorBidi" w:cstheme="majorBidi"/>
          <w:lang w:val="en-US"/>
        </w:rPr>
      </w:pPr>
      <w:r w:rsidRPr="0058574F">
        <w:rPr>
          <w:rFonts w:asciiTheme="majorBidi" w:hAnsiTheme="majorBidi" w:cstheme="majorBidi"/>
          <w:b/>
          <w:bCs/>
          <w:i/>
          <w:iCs/>
          <w:sz w:val="20"/>
          <w:szCs w:val="20"/>
          <w:lang w:val="en-US"/>
        </w:rPr>
        <w:t xml:space="preserve">Experience: </w:t>
      </w:r>
      <w:r w:rsidRPr="0058574F">
        <w:rPr>
          <w:rFonts w:asciiTheme="majorBidi" w:eastAsia="Tahoma" w:hAnsiTheme="majorBidi" w:cstheme="majorBidi"/>
          <w:sz w:val="22"/>
          <w:szCs w:val="22"/>
          <w:lang w:val="en-US"/>
        </w:rPr>
        <w:t>Minimum of 2 year of relevant work experience (preferably in areas of community mobilization and /or development).</w:t>
      </w:r>
    </w:p>
    <w:p w14:paraId="638BA989" w14:textId="26576096" w:rsidR="0035085B" w:rsidRPr="0058574F" w:rsidRDefault="0035085B" w:rsidP="0035085B">
      <w:pPr>
        <w:tabs>
          <w:tab w:val="left" w:pos="720"/>
        </w:tabs>
        <w:rPr>
          <w:rFonts w:asciiTheme="majorBidi" w:hAnsiTheme="majorBidi" w:cstheme="majorBidi"/>
          <w:lang w:val="en-US"/>
        </w:rPr>
      </w:pPr>
      <w:r w:rsidRPr="0058574F">
        <w:rPr>
          <w:rFonts w:asciiTheme="majorBidi" w:hAnsiTheme="majorBidi" w:cstheme="majorBidi"/>
          <w:b/>
          <w:bCs/>
          <w:i/>
          <w:iCs/>
          <w:sz w:val="20"/>
          <w:szCs w:val="20"/>
          <w:lang w:val="en-US"/>
        </w:rPr>
        <w:t xml:space="preserve">Computer skills: </w:t>
      </w:r>
      <w:r w:rsidR="001713F0">
        <w:rPr>
          <w:rFonts w:asciiTheme="majorBidi" w:eastAsia="Tahoma" w:hAnsiTheme="majorBidi" w:cstheme="majorBidi"/>
          <w:sz w:val="22"/>
          <w:szCs w:val="22"/>
          <w:lang w:val="en-US"/>
        </w:rPr>
        <w:t>Proficiency with Microsoft Office Suite (Word, Excel, PowerPoint, etc.)</w:t>
      </w:r>
    </w:p>
    <w:p w14:paraId="7FF3DF08" w14:textId="77777777" w:rsidR="0035085B" w:rsidRPr="0058574F" w:rsidRDefault="0035085B" w:rsidP="0035085B">
      <w:pPr>
        <w:tabs>
          <w:tab w:val="left" w:pos="720"/>
        </w:tabs>
        <w:rPr>
          <w:rFonts w:asciiTheme="majorBidi" w:eastAsia="Tahoma" w:hAnsiTheme="majorBidi" w:cstheme="majorBidi"/>
          <w:sz w:val="22"/>
          <w:szCs w:val="22"/>
          <w:lang w:val="en-US"/>
        </w:rPr>
      </w:pPr>
      <w:r w:rsidRPr="0058574F">
        <w:rPr>
          <w:rFonts w:asciiTheme="majorBidi" w:hAnsiTheme="majorBidi" w:cstheme="majorBidi"/>
          <w:b/>
          <w:bCs/>
          <w:i/>
          <w:iCs/>
          <w:sz w:val="20"/>
          <w:szCs w:val="20"/>
          <w:lang w:val="en-US"/>
        </w:rPr>
        <w:t xml:space="preserve">Intercultural experience: </w:t>
      </w:r>
      <w:r>
        <w:rPr>
          <w:rFonts w:asciiTheme="majorBidi" w:eastAsia="Tahoma" w:hAnsiTheme="majorBidi" w:cstheme="majorBidi"/>
          <w:sz w:val="22"/>
          <w:szCs w:val="22"/>
          <w:lang w:val="en-US"/>
        </w:rPr>
        <w:t>Application</w:t>
      </w:r>
      <w:r w:rsidRPr="004A175F">
        <w:rPr>
          <w:rFonts w:asciiTheme="majorBidi" w:eastAsia="Tahoma" w:hAnsiTheme="majorBidi" w:cstheme="majorBidi"/>
          <w:sz w:val="22"/>
          <w:szCs w:val="22"/>
          <w:lang w:val="en-US"/>
        </w:rPr>
        <w:t xml:space="preserve"> must demonstrate</w:t>
      </w:r>
      <w:r>
        <w:rPr>
          <w:rFonts w:asciiTheme="majorBidi" w:hAnsiTheme="majorBidi" w:cstheme="majorBidi"/>
          <w:b/>
          <w:bCs/>
          <w:i/>
          <w:iCs/>
          <w:sz w:val="20"/>
          <w:szCs w:val="20"/>
          <w:lang w:val="en-US"/>
        </w:rPr>
        <w:t xml:space="preserve"> </w:t>
      </w:r>
      <w:r w:rsidRPr="0058574F">
        <w:rPr>
          <w:rFonts w:asciiTheme="majorBidi" w:eastAsia="Tahoma" w:hAnsiTheme="majorBidi" w:cstheme="majorBidi"/>
          <w:sz w:val="22"/>
          <w:szCs w:val="22"/>
          <w:lang w:val="en-US"/>
        </w:rPr>
        <w:t>relevant work experience in a multi-cultural environment.</w:t>
      </w:r>
    </w:p>
    <w:p w14:paraId="084E94F9" w14:textId="5FD1F3CB" w:rsidR="004650B7" w:rsidRPr="004A175F" w:rsidRDefault="0035085B" w:rsidP="0035085B">
      <w:pPr>
        <w:tabs>
          <w:tab w:val="left" w:pos="720"/>
        </w:tabs>
        <w:rPr>
          <w:rFonts w:asciiTheme="majorBidi" w:hAnsiTheme="majorBidi" w:cstheme="majorBidi"/>
          <w:lang w:val="en-US"/>
        </w:rPr>
      </w:pPr>
      <w:r w:rsidRPr="0058574F">
        <w:rPr>
          <w:rFonts w:asciiTheme="majorBidi" w:hAnsiTheme="majorBidi" w:cstheme="majorBidi"/>
          <w:b/>
          <w:bCs/>
          <w:i/>
          <w:iCs/>
          <w:sz w:val="20"/>
          <w:szCs w:val="20"/>
          <w:lang w:val="en-US"/>
        </w:rPr>
        <w:t>Moroccan citizenship</w:t>
      </w:r>
    </w:p>
    <w:p w14:paraId="013514DB" w14:textId="77777777" w:rsidR="00176B82" w:rsidRDefault="00176B82" w:rsidP="001D7C58">
      <w:pPr>
        <w:jc w:val="both"/>
        <w:rPr>
          <w:rFonts w:cs="Tahoma"/>
          <w:b/>
          <w:sz w:val="28"/>
          <w:szCs w:val="28"/>
          <w:u w:val="single"/>
          <w:lang w:val="en-US"/>
        </w:rPr>
      </w:pPr>
    </w:p>
    <w:p w14:paraId="4A78936F" w14:textId="77777777" w:rsidR="00176B82" w:rsidRDefault="00176B82" w:rsidP="001D7C58">
      <w:pPr>
        <w:jc w:val="both"/>
        <w:rPr>
          <w:rFonts w:cs="Tahoma"/>
          <w:b/>
          <w:sz w:val="28"/>
          <w:szCs w:val="28"/>
          <w:u w:val="single"/>
          <w:lang w:val="en-US"/>
        </w:rPr>
      </w:pPr>
    </w:p>
    <w:p w14:paraId="007D4743" w14:textId="77777777" w:rsidR="00176B82" w:rsidRDefault="00176B82" w:rsidP="001D7C58">
      <w:pPr>
        <w:jc w:val="both"/>
        <w:rPr>
          <w:rFonts w:cs="Tahoma"/>
          <w:b/>
          <w:sz w:val="28"/>
          <w:szCs w:val="28"/>
          <w:u w:val="single"/>
          <w:lang w:val="en-US"/>
        </w:rPr>
      </w:pPr>
    </w:p>
    <w:p w14:paraId="2CD5E733" w14:textId="0EBCEA82" w:rsidR="001D7C58" w:rsidRPr="00176B82" w:rsidRDefault="001D7C58" w:rsidP="001D7C58">
      <w:pPr>
        <w:jc w:val="both"/>
        <w:rPr>
          <w:rFonts w:ascii="Arial" w:hAnsi="Arial" w:cs="Arial"/>
          <w:b/>
          <w:bCs/>
          <w:i/>
          <w:iCs/>
          <w:sz w:val="18"/>
          <w:szCs w:val="18"/>
          <w:u w:val="single"/>
          <w:lang w:val="en-US" w:eastAsia="en-US"/>
        </w:rPr>
      </w:pPr>
      <w:r w:rsidRPr="00176B82">
        <w:rPr>
          <w:rFonts w:ascii="Arial" w:hAnsi="Arial" w:cs="Arial"/>
          <w:b/>
          <w:bCs/>
          <w:i/>
          <w:iCs/>
          <w:sz w:val="18"/>
          <w:szCs w:val="18"/>
          <w:u w:val="single"/>
          <w:lang w:val="en-US"/>
        </w:rPr>
        <w:t>Please note that:</w:t>
      </w:r>
    </w:p>
    <w:p w14:paraId="25134ADF" w14:textId="77777777" w:rsidR="001D7C58" w:rsidRPr="00B1688A" w:rsidRDefault="001D7C58" w:rsidP="001D7C58">
      <w:pPr>
        <w:jc w:val="both"/>
        <w:rPr>
          <w:rFonts w:ascii="Arial" w:hAnsi="Arial" w:cs="Arial"/>
          <w:sz w:val="18"/>
          <w:szCs w:val="18"/>
          <w:lang w:val="en-US"/>
        </w:rPr>
      </w:pPr>
      <w:r w:rsidRPr="00B1688A">
        <w:rPr>
          <w:rFonts w:ascii="Arial" w:hAnsi="Arial" w:cs="Arial"/>
          <w:sz w:val="18"/>
          <w:szCs w:val="18"/>
          <w:lang w:val="en-US"/>
        </w:rPr>
        <w:t>* Peace Corps reserves the right to not evaluate the application of or to withhold an offer of a personal services contract to an individual that has a history of poor past performance or conduct as a Peace Corps Trainee, Volunteer, or staff member (USDH, PSC, or FSN).</w:t>
      </w:r>
    </w:p>
    <w:p w14:paraId="702C2174" w14:textId="77777777" w:rsidR="001D7C58" w:rsidRPr="00B1688A" w:rsidRDefault="001D7C58" w:rsidP="001D7C58">
      <w:pPr>
        <w:jc w:val="both"/>
        <w:rPr>
          <w:rFonts w:ascii="Arial" w:hAnsi="Arial" w:cs="Arial"/>
          <w:sz w:val="18"/>
          <w:szCs w:val="18"/>
          <w:lang w:val="en-US"/>
        </w:rPr>
      </w:pPr>
      <w:r w:rsidRPr="00B1688A">
        <w:rPr>
          <w:rFonts w:ascii="Arial" w:hAnsi="Arial" w:cs="Arial"/>
          <w:sz w:val="18"/>
          <w:szCs w:val="18"/>
          <w:lang w:val="en-US"/>
        </w:rPr>
        <w:t>* Peace Corps reserves the right to withhold an offer of a personal services contract to an individual that is a relative or household member of a current Peace Corps staff member.</w:t>
      </w:r>
    </w:p>
    <w:p w14:paraId="078FDDB3" w14:textId="3F268BDD" w:rsidR="001D7C58" w:rsidRPr="00B1688A" w:rsidRDefault="001D7C58" w:rsidP="001D7C58">
      <w:pPr>
        <w:jc w:val="both"/>
        <w:rPr>
          <w:rFonts w:ascii="Arial" w:hAnsi="Arial" w:cs="Arial"/>
          <w:sz w:val="18"/>
          <w:szCs w:val="18"/>
          <w:lang w:val="en-US"/>
        </w:rPr>
      </w:pPr>
      <w:r w:rsidRPr="00B1688A">
        <w:rPr>
          <w:rFonts w:ascii="Arial" w:hAnsi="Arial" w:cs="Arial"/>
          <w:sz w:val="18"/>
          <w:szCs w:val="18"/>
          <w:lang w:val="en-US"/>
        </w:rPr>
        <w:t>* Individuals who have current or prior connections with intelligence activities or agencies through employment, related work, or even family relations may be ineligible for a personal services contract.</w:t>
      </w:r>
    </w:p>
    <w:p w14:paraId="44D06EE2" w14:textId="77777777" w:rsidR="001D7C58" w:rsidRPr="00B1688A" w:rsidRDefault="001D7C58" w:rsidP="001D7C58">
      <w:pPr>
        <w:jc w:val="both"/>
        <w:rPr>
          <w:sz w:val="32"/>
          <w:szCs w:val="22"/>
          <w:lang w:val="en-US"/>
        </w:rPr>
      </w:pPr>
    </w:p>
    <w:p w14:paraId="2500B608" w14:textId="3D6E5DEB" w:rsidR="00BD0252" w:rsidRDefault="00BD0252" w:rsidP="00285013">
      <w:pPr>
        <w:rPr>
          <w:rFonts w:ascii="Arial" w:hAnsi="Arial" w:cs="Arial"/>
          <w:sz w:val="22"/>
          <w:szCs w:val="22"/>
          <w:lang w:val="en-US"/>
        </w:rPr>
      </w:pPr>
      <w:r w:rsidRPr="00B1688A">
        <w:rPr>
          <w:rFonts w:ascii="Arial" w:hAnsi="Arial" w:cs="Arial"/>
          <w:sz w:val="22"/>
          <w:szCs w:val="22"/>
          <w:lang w:val="en-US"/>
        </w:rPr>
        <w:t xml:space="preserve">For consideration, all applicants must submit a Resume (CV) together with a Cover Letter stating in detail how their education and experience fulfill the requirements of the position.  Submitted material must address </w:t>
      </w:r>
      <w:r w:rsidR="0035085B">
        <w:rPr>
          <w:rFonts w:ascii="Arial" w:hAnsi="Arial" w:cs="Arial"/>
          <w:sz w:val="22"/>
          <w:szCs w:val="22"/>
          <w:lang w:val="en-US"/>
        </w:rPr>
        <w:t>all</w:t>
      </w:r>
      <w:r w:rsidRPr="00B1688A">
        <w:rPr>
          <w:rFonts w:ascii="Arial" w:hAnsi="Arial" w:cs="Arial"/>
          <w:sz w:val="22"/>
          <w:szCs w:val="22"/>
          <w:lang w:val="en-US"/>
        </w:rPr>
        <w:t xml:space="preserve"> require</w:t>
      </w:r>
      <w:r w:rsidR="00CE4C77">
        <w:rPr>
          <w:rFonts w:ascii="Arial" w:hAnsi="Arial" w:cs="Arial"/>
          <w:sz w:val="22"/>
          <w:szCs w:val="22"/>
          <w:lang w:val="en-US"/>
        </w:rPr>
        <w:t>d</w:t>
      </w:r>
      <w:r w:rsidR="0035085B">
        <w:rPr>
          <w:rFonts w:ascii="Arial" w:hAnsi="Arial" w:cs="Arial"/>
          <w:sz w:val="22"/>
          <w:szCs w:val="22"/>
          <w:lang w:val="en-US"/>
        </w:rPr>
        <w:t xml:space="preserve"> qualifications</w:t>
      </w:r>
      <w:r w:rsidRPr="00B1688A">
        <w:rPr>
          <w:rFonts w:ascii="Arial" w:hAnsi="Arial" w:cs="Arial"/>
          <w:sz w:val="22"/>
          <w:szCs w:val="22"/>
          <w:lang w:val="en-US"/>
        </w:rPr>
        <w:t xml:space="preserve">.  </w:t>
      </w:r>
      <w:r w:rsidRPr="00B1688A">
        <w:rPr>
          <w:rFonts w:ascii="Arial" w:hAnsi="Arial" w:cs="Arial"/>
          <w:sz w:val="22"/>
          <w:szCs w:val="22"/>
          <w:u w:val="single"/>
          <w:lang w:val="en-US"/>
        </w:rPr>
        <w:t xml:space="preserve">Both Cover Letter and Resume (CV) </w:t>
      </w:r>
      <w:r w:rsidRPr="00B1688A">
        <w:rPr>
          <w:rFonts w:ascii="Arial" w:hAnsi="Arial" w:cs="Arial"/>
          <w:b/>
          <w:bCs/>
          <w:u w:val="single"/>
          <w:lang w:val="en-US"/>
        </w:rPr>
        <w:t>must</w:t>
      </w:r>
      <w:r w:rsidRPr="00B1688A">
        <w:rPr>
          <w:rFonts w:ascii="Arial" w:hAnsi="Arial" w:cs="Arial"/>
          <w:u w:val="single"/>
          <w:lang w:val="en-US"/>
        </w:rPr>
        <w:t xml:space="preserve"> </w:t>
      </w:r>
      <w:r w:rsidRPr="00B1688A">
        <w:rPr>
          <w:rFonts w:ascii="Arial" w:hAnsi="Arial" w:cs="Arial"/>
          <w:sz w:val="22"/>
          <w:szCs w:val="22"/>
          <w:u w:val="single"/>
          <w:lang w:val="en-US"/>
        </w:rPr>
        <w:t>be type written and in English</w:t>
      </w:r>
      <w:r w:rsidRPr="00B1688A">
        <w:rPr>
          <w:rFonts w:ascii="Arial" w:hAnsi="Arial" w:cs="Arial"/>
          <w:sz w:val="22"/>
          <w:szCs w:val="22"/>
          <w:lang w:val="en-US"/>
        </w:rPr>
        <w:t xml:space="preserve"> and either emailed or mail delivered to:</w:t>
      </w:r>
    </w:p>
    <w:p w14:paraId="104F6F1D" w14:textId="77777777" w:rsidR="00B1688A" w:rsidRPr="00B1688A" w:rsidRDefault="00B1688A" w:rsidP="00633B62">
      <w:pPr>
        <w:jc w:val="center"/>
        <w:rPr>
          <w:rFonts w:ascii="Arial" w:hAnsi="Arial" w:cs="Arial"/>
          <w:sz w:val="22"/>
          <w:szCs w:val="22"/>
          <w:lang w:val="en-US"/>
        </w:rPr>
      </w:pPr>
    </w:p>
    <w:p w14:paraId="27540894" w14:textId="483C4B06" w:rsidR="00BD0252" w:rsidRPr="00B1688A" w:rsidRDefault="00BD0252" w:rsidP="00BD0252">
      <w:pPr>
        <w:jc w:val="center"/>
        <w:rPr>
          <w:rFonts w:ascii="Arial" w:hAnsi="Arial" w:cs="Arial"/>
          <w:b/>
          <w:bCs/>
          <w:sz w:val="32"/>
        </w:rPr>
      </w:pPr>
      <w:r w:rsidRPr="00285013">
        <w:rPr>
          <w:rFonts w:ascii="Arial" w:hAnsi="Arial" w:cs="Arial"/>
          <w:b/>
          <w:bCs/>
          <w:sz w:val="32"/>
          <w:highlight w:val="yellow"/>
        </w:rPr>
        <w:t xml:space="preserve">( </w:t>
      </w:r>
      <w:hyperlink r:id="rId7" w:history="1">
        <w:r w:rsidR="001D7C58" w:rsidRPr="00285013">
          <w:rPr>
            <w:rStyle w:val="Hyperlink"/>
            <w:rFonts w:ascii="Calibri" w:hAnsi="Calibri"/>
            <w:b/>
            <w:bCs/>
            <w:color w:val="44546A"/>
            <w:sz w:val="32"/>
            <w:szCs w:val="32"/>
            <w:highlight w:val="yellow"/>
          </w:rPr>
          <w:t>Moroccojobs@peacecorps.gov</w:t>
        </w:r>
      </w:hyperlink>
      <w:r w:rsidRPr="00285013">
        <w:rPr>
          <w:rFonts w:ascii="Arial" w:hAnsi="Arial" w:cs="Arial"/>
          <w:b/>
          <w:bCs/>
          <w:sz w:val="32"/>
          <w:highlight w:val="yellow"/>
        </w:rPr>
        <w:t>)</w:t>
      </w:r>
    </w:p>
    <w:p w14:paraId="5DD9EE08" w14:textId="52665BF0" w:rsidR="00BD0252" w:rsidRPr="00B1688A" w:rsidRDefault="00BD0252" w:rsidP="00BD0252">
      <w:pPr>
        <w:jc w:val="center"/>
        <w:rPr>
          <w:rFonts w:ascii="Arial" w:hAnsi="Arial" w:cs="Arial"/>
          <w:b/>
          <w:bCs/>
          <w:sz w:val="32"/>
        </w:rPr>
      </w:pPr>
      <w:r w:rsidRPr="00B1688A">
        <w:rPr>
          <w:rFonts w:ascii="Arial" w:hAnsi="Arial" w:cs="Arial"/>
          <w:b/>
          <w:bCs/>
          <w:sz w:val="32"/>
        </w:rPr>
        <w:t>2, Rue Abou Marouane Ess</w:t>
      </w:r>
      <w:r w:rsidR="00B1688A">
        <w:rPr>
          <w:rFonts w:ascii="Arial" w:hAnsi="Arial" w:cs="Arial"/>
          <w:b/>
          <w:bCs/>
          <w:sz w:val="32"/>
        </w:rPr>
        <w:t>a</w:t>
      </w:r>
      <w:r w:rsidRPr="00B1688A">
        <w:rPr>
          <w:rFonts w:ascii="Arial" w:hAnsi="Arial" w:cs="Arial"/>
          <w:b/>
          <w:bCs/>
          <w:sz w:val="32"/>
        </w:rPr>
        <w:t>adi, Agdal</w:t>
      </w:r>
    </w:p>
    <w:p w14:paraId="0C8D81B3" w14:textId="77777777" w:rsidR="00BD0252" w:rsidRPr="00B1688A" w:rsidRDefault="00BD0252" w:rsidP="00BD0252">
      <w:pPr>
        <w:jc w:val="center"/>
        <w:rPr>
          <w:rFonts w:ascii="Arial" w:hAnsi="Arial" w:cs="Arial"/>
          <w:b/>
          <w:bCs/>
          <w:sz w:val="28"/>
          <w:szCs w:val="22"/>
          <w:lang w:val="en-US"/>
        </w:rPr>
      </w:pPr>
      <w:r w:rsidRPr="00B1688A">
        <w:rPr>
          <w:rFonts w:ascii="Arial" w:hAnsi="Arial" w:cs="Arial"/>
          <w:b/>
          <w:bCs/>
          <w:sz w:val="32"/>
          <w:lang w:val="en-US"/>
        </w:rPr>
        <w:t>Rabat, 10080</w:t>
      </w:r>
    </w:p>
    <w:p w14:paraId="2BB56CDF" w14:textId="77777777" w:rsidR="00BD0252" w:rsidRPr="00B1688A" w:rsidRDefault="00BD0252" w:rsidP="00BD0252">
      <w:pPr>
        <w:rPr>
          <w:rFonts w:ascii="Arial" w:hAnsi="Arial" w:cs="Arial"/>
          <w:sz w:val="12"/>
          <w:szCs w:val="6"/>
          <w:lang w:val="en-US"/>
        </w:rPr>
      </w:pPr>
    </w:p>
    <w:p w14:paraId="2C569E7E" w14:textId="58A79658" w:rsidR="004710D0" w:rsidRPr="00B1688A" w:rsidRDefault="00BD0252" w:rsidP="00E4457B">
      <w:pPr>
        <w:jc w:val="center"/>
        <w:rPr>
          <w:rFonts w:ascii="Arial" w:hAnsi="Arial" w:cs="Arial"/>
          <w:sz w:val="22"/>
          <w:szCs w:val="22"/>
          <w:lang w:val="en-US"/>
        </w:rPr>
      </w:pPr>
      <w:r w:rsidRPr="00B1688A">
        <w:rPr>
          <w:rFonts w:ascii="Arial" w:hAnsi="Arial" w:cs="Arial"/>
          <w:sz w:val="22"/>
          <w:szCs w:val="22"/>
          <w:lang w:val="en-US"/>
        </w:rPr>
        <w:t xml:space="preserve">Only applicants selected for interviews will be notified by telephone and/or </w:t>
      </w:r>
      <w:r w:rsidR="00B1688A" w:rsidRPr="00B1688A">
        <w:rPr>
          <w:rFonts w:ascii="Arial" w:hAnsi="Arial" w:cs="Arial"/>
          <w:sz w:val="22"/>
          <w:szCs w:val="22"/>
          <w:lang w:val="en-US"/>
        </w:rPr>
        <w:t>email.</w:t>
      </w:r>
    </w:p>
    <w:sectPr w:rsidR="004710D0" w:rsidRPr="00B1688A" w:rsidSect="0038203C">
      <w:headerReference w:type="default" r:id="rId8"/>
      <w:pgSz w:w="12240" w:h="15840"/>
      <w:pgMar w:top="450" w:right="63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A792" w14:textId="77777777" w:rsidR="0038203C" w:rsidRDefault="0038203C" w:rsidP="00720543">
      <w:r>
        <w:separator/>
      </w:r>
    </w:p>
  </w:endnote>
  <w:endnote w:type="continuationSeparator" w:id="0">
    <w:p w14:paraId="4C440F08" w14:textId="77777777" w:rsidR="0038203C" w:rsidRDefault="0038203C" w:rsidP="0072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Condensed Light">
    <w:altName w:val="Arial"/>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71CD" w14:textId="77777777" w:rsidR="0038203C" w:rsidRDefault="0038203C" w:rsidP="00720543">
      <w:r>
        <w:separator/>
      </w:r>
    </w:p>
  </w:footnote>
  <w:footnote w:type="continuationSeparator" w:id="0">
    <w:p w14:paraId="4D4107E8" w14:textId="77777777" w:rsidR="0038203C" w:rsidRDefault="0038203C" w:rsidP="0072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ACA7" w14:textId="77777777" w:rsidR="00720543" w:rsidRDefault="00720543" w:rsidP="00720543">
    <w:pPr>
      <w:pStyle w:val="Header"/>
      <w:jc w:val="center"/>
    </w:pPr>
    <w:r>
      <w:rPr>
        <w:noProof/>
        <w:lang w:val="en-US" w:eastAsia="en-US"/>
      </w:rPr>
      <w:drawing>
        <wp:inline distT="0" distB="0" distL="0" distR="0" wp14:anchorId="0B7A8FA8" wp14:editId="77E5C62B">
          <wp:extent cx="3781425" cy="645795"/>
          <wp:effectExtent l="0" t="0" r="9525"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1425" cy="645795"/>
                  </a:xfrm>
                  <a:prstGeom prst="rect">
                    <a:avLst/>
                  </a:prstGeom>
                </pic:spPr>
              </pic:pic>
            </a:graphicData>
          </a:graphic>
        </wp:inline>
      </w:drawing>
    </w:r>
  </w:p>
  <w:p w14:paraId="53F26A5E" w14:textId="77777777" w:rsidR="00720543" w:rsidRDefault="00720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1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A193F"/>
    <w:multiLevelType w:val="hybridMultilevel"/>
    <w:tmpl w:val="6B32F802"/>
    <w:lvl w:ilvl="0" w:tplc="B1C67A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7E6E"/>
    <w:multiLevelType w:val="hybridMultilevel"/>
    <w:tmpl w:val="4996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65DB"/>
    <w:multiLevelType w:val="hybridMultilevel"/>
    <w:tmpl w:val="A988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1E445B"/>
    <w:multiLevelType w:val="multilevel"/>
    <w:tmpl w:val="274C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206962"/>
    <w:multiLevelType w:val="multilevel"/>
    <w:tmpl w:val="274CF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E7B49"/>
    <w:multiLevelType w:val="hybridMultilevel"/>
    <w:tmpl w:val="F762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968D2"/>
    <w:multiLevelType w:val="multilevel"/>
    <w:tmpl w:val="274CF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A7D2C"/>
    <w:multiLevelType w:val="hybridMultilevel"/>
    <w:tmpl w:val="8E0AC0F0"/>
    <w:lvl w:ilvl="0" w:tplc="B1C67AE6">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82B26"/>
    <w:multiLevelType w:val="multilevel"/>
    <w:tmpl w:val="0AFA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06EA1"/>
    <w:multiLevelType w:val="multilevel"/>
    <w:tmpl w:val="274C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A2B9C"/>
    <w:multiLevelType w:val="hybridMultilevel"/>
    <w:tmpl w:val="8C40D4C8"/>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858D1"/>
    <w:multiLevelType w:val="hybridMultilevel"/>
    <w:tmpl w:val="125839E0"/>
    <w:lvl w:ilvl="0" w:tplc="04090001">
      <w:start w:val="1"/>
      <w:numFmt w:val="bullet"/>
      <w:lvlText w:val=""/>
      <w:lvlJc w:val="left"/>
      <w:pPr>
        <w:tabs>
          <w:tab w:val="num" w:pos="720"/>
        </w:tabs>
        <w:ind w:left="720" w:hanging="360"/>
      </w:pPr>
      <w:rPr>
        <w:rFonts w:ascii="Symbol" w:hAnsi="Symbol" w:hint="default"/>
        <w:b w:val="0"/>
        <w:i w:val="0"/>
        <w:color w:val="auto"/>
      </w:rPr>
    </w:lvl>
    <w:lvl w:ilvl="1" w:tplc="14EC03AC">
      <w:start w:val="1"/>
      <w:numFmt w:val="bullet"/>
      <w:lvlText w:val=""/>
      <w:lvlJc w:val="left"/>
      <w:pPr>
        <w:tabs>
          <w:tab w:val="num" w:pos="1080"/>
        </w:tabs>
        <w:ind w:left="1080" w:hanging="360"/>
      </w:pPr>
      <w:rPr>
        <w:rFonts w:ascii="Symbol" w:hAnsi="Symbol" w:hint="default"/>
        <w:b w:val="0"/>
        <w:i w:val="0"/>
        <w:color w:val="auto"/>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49614D"/>
    <w:multiLevelType w:val="hybridMultilevel"/>
    <w:tmpl w:val="55D430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126C8"/>
    <w:multiLevelType w:val="hybridMultilevel"/>
    <w:tmpl w:val="36443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D655B"/>
    <w:multiLevelType w:val="hybridMultilevel"/>
    <w:tmpl w:val="5D6A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E44DD"/>
    <w:multiLevelType w:val="hybridMultilevel"/>
    <w:tmpl w:val="0D721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4126C2"/>
    <w:multiLevelType w:val="hybridMultilevel"/>
    <w:tmpl w:val="520617F4"/>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1" w15:restartNumberingAfterBreak="0">
    <w:nsid w:val="3A2612E4"/>
    <w:multiLevelType w:val="multilevel"/>
    <w:tmpl w:val="274C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FC7F0A"/>
    <w:multiLevelType w:val="multilevel"/>
    <w:tmpl w:val="274C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8B2B0C"/>
    <w:multiLevelType w:val="hybridMultilevel"/>
    <w:tmpl w:val="4E186C96"/>
    <w:lvl w:ilvl="0" w:tplc="188E7944">
      <w:start w:val="1"/>
      <w:numFmt w:val="bullet"/>
      <w:lvlText w:val=""/>
      <w:lvlJc w:val="left"/>
      <w:pPr>
        <w:ind w:left="720" w:hanging="360"/>
      </w:pPr>
      <w:rPr>
        <w:rFonts w:ascii="Symbol" w:hAnsi="Symbol" w:hint="default"/>
      </w:rPr>
    </w:lvl>
    <w:lvl w:ilvl="1" w:tplc="988E2012">
      <w:start w:val="1"/>
      <w:numFmt w:val="bullet"/>
      <w:lvlText w:val="o"/>
      <w:lvlJc w:val="left"/>
      <w:pPr>
        <w:ind w:left="1440" w:hanging="360"/>
      </w:pPr>
      <w:rPr>
        <w:rFonts w:ascii="Courier New" w:hAnsi="Courier New" w:hint="default"/>
      </w:rPr>
    </w:lvl>
    <w:lvl w:ilvl="2" w:tplc="AF62F472">
      <w:start w:val="1"/>
      <w:numFmt w:val="bullet"/>
      <w:lvlText w:val=""/>
      <w:lvlJc w:val="left"/>
      <w:pPr>
        <w:ind w:left="2160" w:hanging="360"/>
      </w:pPr>
      <w:rPr>
        <w:rFonts w:ascii="Wingdings" w:hAnsi="Wingdings" w:hint="default"/>
      </w:rPr>
    </w:lvl>
    <w:lvl w:ilvl="3" w:tplc="3BBAA02E">
      <w:start w:val="1"/>
      <w:numFmt w:val="bullet"/>
      <w:lvlText w:val=""/>
      <w:lvlJc w:val="left"/>
      <w:pPr>
        <w:ind w:left="2880" w:hanging="360"/>
      </w:pPr>
      <w:rPr>
        <w:rFonts w:ascii="Symbol" w:hAnsi="Symbol" w:hint="default"/>
      </w:rPr>
    </w:lvl>
    <w:lvl w:ilvl="4" w:tplc="8A3C83AC">
      <w:start w:val="1"/>
      <w:numFmt w:val="bullet"/>
      <w:lvlText w:val="o"/>
      <w:lvlJc w:val="left"/>
      <w:pPr>
        <w:ind w:left="3600" w:hanging="360"/>
      </w:pPr>
      <w:rPr>
        <w:rFonts w:ascii="Courier New" w:hAnsi="Courier New" w:hint="default"/>
      </w:rPr>
    </w:lvl>
    <w:lvl w:ilvl="5" w:tplc="CC545A24">
      <w:start w:val="1"/>
      <w:numFmt w:val="bullet"/>
      <w:lvlText w:val=""/>
      <w:lvlJc w:val="left"/>
      <w:pPr>
        <w:ind w:left="4320" w:hanging="360"/>
      </w:pPr>
      <w:rPr>
        <w:rFonts w:ascii="Wingdings" w:hAnsi="Wingdings" w:hint="default"/>
      </w:rPr>
    </w:lvl>
    <w:lvl w:ilvl="6" w:tplc="75D84FE2">
      <w:start w:val="1"/>
      <w:numFmt w:val="bullet"/>
      <w:lvlText w:val=""/>
      <w:lvlJc w:val="left"/>
      <w:pPr>
        <w:ind w:left="5040" w:hanging="360"/>
      </w:pPr>
      <w:rPr>
        <w:rFonts w:ascii="Symbol" w:hAnsi="Symbol" w:hint="default"/>
      </w:rPr>
    </w:lvl>
    <w:lvl w:ilvl="7" w:tplc="F6CA7018">
      <w:start w:val="1"/>
      <w:numFmt w:val="bullet"/>
      <w:lvlText w:val="o"/>
      <w:lvlJc w:val="left"/>
      <w:pPr>
        <w:ind w:left="5760" w:hanging="360"/>
      </w:pPr>
      <w:rPr>
        <w:rFonts w:ascii="Courier New" w:hAnsi="Courier New" w:hint="default"/>
      </w:rPr>
    </w:lvl>
    <w:lvl w:ilvl="8" w:tplc="D050131E">
      <w:start w:val="1"/>
      <w:numFmt w:val="bullet"/>
      <w:lvlText w:val=""/>
      <w:lvlJc w:val="left"/>
      <w:pPr>
        <w:ind w:left="6480" w:hanging="360"/>
      </w:pPr>
      <w:rPr>
        <w:rFonts w:ascii="Wingdings" w:hAnsi="Wingdings" w:hint="default"/>
      </w:rPr>
    </w:lvl>
  </w:abstractNum>
  <w:abstractNum w:abstractNumId="24" w15:restartNumberingAfterBreak="0">
    <w:nsid w:val="47CE7FC9"/>
    <w:multiLevelType w:val="multilevel"/>
    <w:tmpl w:val="45E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27354E"/>
    <w:multiLevelType w:val="hybridMultilevel"/>
    <w:tmpl w:val="744E6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CC1CD0"/>
    <w:multiLevelType w:val="multilevel"/>
    <w:tmpl w:val="0D3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B23630"/>
    <w:multiLevelType w:val="hybridMultilevel"/>
    <w:tmpl w:val="33524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315B3E"/>
    <w:multiLevelType w:val="hybridMultilevel"/>
    <w:tmpl w:val="35C2C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52C35"/>
    <w:multiLevelType w:val="multilevel"/>
    <w:tmpl w:val="64E2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790196"/>
    <w:multiLevelType w:val="hybridMultilevel"/>
    <w:tmpl w:val="16949E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F310A"/>
    <w:multiLevelType w:val="multilevel"/>
    <w:tmpl w:val="ED0A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C05D33"/>
    <w:multiLevelType w:val="hybridMultilevel"/>
    <w:tmpl w:val="6DFCC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1AB84C"/>
    <w:multiLevelType w:val="hybridMultilevel"/>
    <w:tmpl w:val="5180182E"/>
    <w:lvl w:ilvl="0" w:tplc="F1A88210">
      <w:start w:val="1"/>
      <w:numFmt w:val="bullet"/>
      <w:lvlText w:val=""/>
      <w:lvlJc w:val="left"/>
      <w:pPr>
        <w:ind w:left="720" w:hanging="360"/>
      </w:pPr>
      <w:rPr>
        <w:rFonts w:ascii="Symbol" w:hAnsi="Symbol" w:hint="default"/>
      </w:rPr>
    </w:lvl>
    <w:lvl w:ilvl="1" w:tplc="172A0E7E">
      <w:start w:val="1"/>
      <w:numFmt w:val="bullet"/>
      <w:lvlText w:val="o"/>
      <w:lvlJc w:val="left"/>
      <w:pPr>
        <w:ind w:left="1440" w:hanging="360"/>
      </w:pPr>
      <w:rPr>
        <w:rFonts w:ascii="Courier New" w:hAnsi="Courier New" w:hint="default"/>
      </w:rPr>
    </w:lvl>
    <w:lvl w:ilvl="2" w:tplc="5218F5BA">
      <w:start w:val="1"/>
      <w:numFmt w:val="bullet"/>
      <w:lvlText w:val=""/>
      <w:lvlJc w:val="left"/>
      <w:pPr>
        <w:ind w:left="2160" w:hanging="360"/>
      </w:pPr>
      <w:rPr>
        <w:rFonts w:ascii="Wingdings" w:hAnsi="Wingdings" w:hint="default"/>
      </w:rPr>
    </w:lvl>
    <w:lvl w:ilvl="3" w:tplc="67E088C4">
      <w:start w:val="1"/>
      <w:numFmt w:val="bullet"/>
      <w:lvlText w:val=""/>
      <w:lvlJc w:val="left"/>
      <w:pPr>
        <w:ind w:left="2880" w:hanging="360"/>
      </w:pPr>
      <w:rPr>
        <w:rFonts w:ascii="Symbol" w:hAnsi="Symbol" w:hint="default"/>
      </w:rPr>
    </w:lvl>
    <w:lvl w:ilvl="4" w:tplc="31388082">
      <w:start w:val="1"/>
      <w:numFmt w:val="bullet"/>
      <w:lvlText w:val="o"/>
      <w:lvlJc w:val="left"/>
      <w:pPr>
        <w:ind w:left="3600" w:hanging="360"/>
      </w:pPr>
      <w:rPr>
        <w:rFonts w:ascii="Courier New" w:hAnsi="Courier New" w:hint="default"/>
      </w:rPr>
    </w:lvl>
    <w:lvl w:ilvl="5" w:tplc="7910F146">
      <w:start w:val="1"/>
      <w:numFmt w:val="bullet"/>
      <w:lvlText w:val=""/>
      <w:lvlJc w:val="left"/>
      <w:pPr>
        <w:ind w:left="4320" w:hanging="360"/>
      </w:pPr>
      <w:rPr>
        <w:rFonts w:ascii="Wingdings" w:hAnsi="Wingdings" w:hint="default"/>
      </w:rPr>
    </w:lvl>
    <w:lvl w:ilvl="6" w:tplc="9EFA6464">
      <w:start w:val="1"/>
      <w:numFmt w:val="bullet"/>
      <w:lvlText w:val=""/>
      <w:lvlJc w:val="left"/>
      <w:pPr>
        <w:ind w:left="5040" w:hanging="360"/>
      </w:pPr>
      <w:rPr>
        <w:rFonts w:ascii="Symbol" w:hAnsi="Symbol" w:hint="default"/>
      </w:rPr>
    </w:lvl>
    <w:lvl w:ilvl="7" w:tplc="C78246B8">
      <w:start w:val="1"/>
      <w:numFmt w:val="bullet"/>
      <w:lvlText w:val="o"/>
      <w:lvlJc w:val="left"/>
      <w:pPr>
        <w:ind w:left="5760" w:hanging="360"/>
      </w:pPr>
      <w:rPr>
        <w:rFonts w:ascii="Courier New" w:hAnsi="Courier New" w:hint="default"/>
      </w:rPr>
    </w:lvl>
    <w:lvl w:ilvl="8" w:tplc="5F18A102">
      <w:start w:val="1"/>
      <w:numFmt w:val="bullet"/>
      <w:lvlText w:val=""/>
      <w:lvlJc w:val="left"/>
      <w:pPr>
        <w:ind w:left="6480" w:hanging="360"/>
      </w:pPr>
      <w:rPr>
        <w:rFonts w:ascii="Wingdings" w:hAnsi="Wingdings" w:hint="default"/>
      </w:rPr>
    </w:lvl>
  </w:abstractNum>
  <w:abstractNum w:abstractNumId="34" w15:restartNumberingAfterBreak="0">
    <w:nsid w:val="6B5A17B8"/>
    <w:multiLevelType w:val="hybridMultilevel"/>
    <w:tmpl w:val="6090FDFA"/>
    <w:lvl w:ilvl="0" w:tplc="B1C67A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4BB886"/>
    <w:multiLevelType w:val="hybridMultilevel"/>
    <w:tmpl w:val="D4F8B05C"/>
    <w:lvl w:ilvl="0" w:tplc="5BC28D40">
      <w:start w:val="1"/>
      <w:numFmt w:val="bullet"/>
      <w:lvlText w:val="·"/>
      <w:lvlJc w:val="left"/>
      <w:pPr>
        <w:ind w:left="720" w:hanging="360"/>
      </w:pPr>
      <w:rPr>
        <w:rFonts w:ascii="Symbol" w:hAnsi="Symbol" w:hint="default"/>
      </w:rPr>
    </w:lvl>
    <w:lvl w:ilvl="1" w:tplc="6D409CD6">
      <w:start w:val="1"/>
      <w:numFmt w:val="bullet"/>
      <w:lvlText w:val="o"/>
      <w:lvlJc w:val="left"/>
      <w:pPr>
        <w:ind w:left="1440" w:hanging="360"/>
      </w:pPr>
      <w:rPr>
        <w:rFonts w:ascii="Courier New" w:hAnsi="Courier New" w:hint="default"/>
      </w:rPr>
    </w:lvl>
    <w:lvl w:ilvl="2" w:tplc="3B06BEB2">
      <w:start w:val="1"/>
      <w:numFmt w:val="bullet"/>
      <w:lvlText w:val=""/>
      <w:lvlJc w:val="left"/>
      <w:pPr>
        <w:ind w:left="2160" w:hanging="360"/>
      </w:pPr>
      <w:rPr>
        <w:rFonts w:ascii="Wingdings" w:hAnsi="Wingdings" w:hint="default"/>
      </w:rPr>
    </w:lvl>
    <w:lvl w:ilvl="3" w:tplc="4B905EF6">
      <w:start w:val="1"/>
      <w:numFmt w:val="bullet"/>
      <w:lvlText w:val=""/>
      <w:lvlJc w:val="left"/>
      <w:pPr>
        <w:ind w:left="2880" w:hanging="360"/>
      </w:pPr>
      <w:rPr>
        <w:rFonts w:ascii="Symbol" w:hAnsi="Symbol" w:hint="default"/>
      </w:rPr>
    </w:lvl>
    <w:lvl w:ilvl="4" w:tplc="7CB80ABE">
      <w:start w:val="1"/>
      <w:numFmt w:val="bullet"/>
      <w:lvlText w:val="o"/>
      <w:lvlJc w:val="left"/>
      <w:pPr>
        <w:ind w:left="3600" w:hanging="360"/>
      </w:pPr>
      <w:rPr>
        <w:rFonts w:ascii="Courier New" w:hAnsi="Courier New" w:hint="default"/>
      </w:rPr>
    </w:lvl>
    <w:lvl w:ilvl="5" w:tplc="96EE9EE8">
      <w:start w:val="1"/>
      <w:numFmt w:val="bullet"/>
      <w:lvlText w:val=""/>
      <w:lvlJc w:val="left"/>
      <w:pPr>
        <w:ind w:left="4320" w:hanging="360"/>
      </w:pPr>
      <w:rPr>
        <w:rFonts w:ascii="Wingdings" w:hAnsi="Wingdings" w:hint="default"/>
      </w:rPr>
    </w:lvl>
    <w:lvl w:ilvl="6" w:tplc="AECC620C">
      <w:start w:val="1"/>
      <w:numFmt w:val="bullet"/>
      <w:lvlText w:val=""/>
      <w:lvlJc w:val="left"/>
      <w:pPr>
        <w:ind w:left="5040" w:hanging="360"/>
      </w:pPr>
      <w:rPr>
        <w:rFonts w:ascii="Symbol" w:hAnsi="Symbol" w:hint="default"/>
      </w:rPr>
    </w:lvl>
    <w:lvl w:ilvl="7" w:tplc="E392DC50">
      <w:start w:val="1"/>
      <w:numFmt w:val="bullet"/>
      <w:lvlText w:val="o"/>
      <w:lvlJc w:val="left"/>
      <w:pPr>
        <w:ind w:left="5760" w:hanging="360"/>
      </w:pPr>
      <w:rPr>
        <w:rFonts w:ascii="Courier New" w:hAnsi="Courier New" w:hint="default"/>
      </w:rPr>
    </w:lvl>
    <w:lvl w:ilvl="8" w:tplc="69927FA8">
      <w:start w:val="1"/>
      <w:numFmt w:val="bullet"/>
      <w:lvlText w:val=""/>
      <w:lvlJc w:val="left"/>
      <w:pPr>
        <w:ind w:left="6480" w:hanging="360"/>
      </w:pPr>
      <w:rPr>
        <w:rFonts w:ascii="Wingdings" w:hAnsi="Wingdings" w:hint="default"/>
      </w:rPr>
    </w:lvl>
  </w:abstractNum>
  <w:abstractNum w:abstractNumId="36" w15:restartNumberingAfterBreak="0">
    <w:nsid w:val="73A300F2"/>
    <w:multiLevelType w:val="hybridMultilevel"/>
    <w:tmpl w:val="9A426C30"/>
    <w:lvl w:ilvl="0" w:tplc="FF4A843E">
      <w:start w:val="1"/>
      <w:numFmt w:val="bullet"/>
      <w:pStyle w:val="RequirementsList"/>
      <w:lvlText w:val=""/>
      <w:lvlJc w:val="left"/>
      <w:pPr>
        <w:tabs>
          <w:tab w:val="num" w:pos="317"/>
        </w:tabs>
        <w:ind w:left="576" w:hanging="288"/>
      </w:pPr>
      <w:rPr>
        <w:rFonts w:ascii="Symbol" w:hAnsi="Symbol" w:hint="default"/>
        <w:b/>
        <w:i w:val="0"/>
        <w:color w:val="808080"/>
        <w:sz w:val="20"/>
        <w:szCs w:val="20"/>
      </w:rPr>
    </w:lvl>
    <w:lvl w:ilvl="1" w:tplc="D010ABC8">
      <w:start w:val="1"/>
      <w:numFmt w:val="bullet"/>
      <w:lvlText w:val="o"/>
      <w:lvlJc w:val="left"/>
      <w:pPr>
        <w:tabs>
          <w:tab w:val="num" w:pos="1728"/>
        </w:tabs>
        <w:ind w:left="1728" w:hanging="360"/>
      </w:pPr>
      <w:rPr>
        <w:rFonts w:ascii="Courier New" w:hAnsi="Courier New" w:cs="Courier New" w:hint="default"/>
        <w:sz w:val="16"/>
        <w:szCs w:val="16"/>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7" w15:restartNumberingAfterBreak="0">
    <w:nsid w:val="768E7483"/>
    <w:multiLevelType w:val="hybridMultilevel"/>
    <w:tmpl w:val="4924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C7BFE"/>
    <w:multiLevelType w:val="hybridMultilevel"/>
    <w:tmpl w:val="28E2C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8629767">
    <w:abstractNumId w:val="17"/>
  </w:num>
  <w:num w:numId="2" w16cid:durableId="2090930720">
    <w:abstractNumId w:val="28"/>
  </w:num>
  <w:num w:numId="3" w16cid:durableId="810292653">
    <w:abstractNumId w:val="30"/>
  </w:num>
  <w:num w:numId="4" w16cid:durableId="791363923">
    <w:abstractNumId w:val="25"/>
  </w:num>
  <w:num w:numId="5" w16cid:durableId="840045324">
    <w:abstractNumId w:val="15"/>
  </w:num>
  <w:num w:numId="6" w16cid:durableId="240405614">
    <w:abstractNumId w:val="37"/>
  </w:num>
  <w:num w:numId="7" w16cid:durableId="609316818">
    <w:abstractNumId w:val="16"/>
  </w:num>
  <w:num w:numId="8" w16cid:durableId="860247155">
    <w:abstractNumId w:val="32"/>
  </w:num>
  <w:num w:numId="9" w16cid:durableId="1645160751">
    <w:abstractNumId w:val="38"/>
  </w:num>
  <w:num w:numId="10" w16cid:durableId="775752126">
    <w:abstractNumId w:val="0"/>
  </w:num>
  <w:num w:numId="11" w16cid:durableId="529026425">
    <w:abstractNumId w:val="1"/>
  </w:num>
  <w:num w:numId="12" w16cid:durableId="636028400">
    <w:abstractNumId w:val="2"/>
  </w:num>
  <w:num w:numId="13" w16cid:durableId="1672491809">
    <w:abstractNumId w:val="3"/>
  </w:num>
  <w:num w:numId="14" w16cid:durableId="1392314110">
    <w:abstractNumId w:val="11"/>
  </w:num>
  <w:num w:numId="15" w16cid:durableId="1859080679">
    <w:abstractNumId w:val="34"/>
  </w:num>
  <w:num w:numId="16" w16cid:durableId="2032027241">
    <w:abstractNumId w:val="4"/>
  </w:num>
  <w:num w:numId="17" w16cid:durableId="1713337773">
    <w:abstractNumId w:val="19"/>
  </w:num>
  <w:num w:numId="18" w16cid:durableId="1919319005">
    <w:abstractNumId w:val="14"/>
  </w:num>
  <w:num w:numId="19" w16cid:durableId="537935209">
    <w:abstractNumId w:val="36"/>
  </w:num>
  <w:num w:numId="20" w16cid:durableId="801535749">
    <w:abstractNumId w:val="27"/>
  </w:num>
  <w:num w:numId="21" w16cid:durableId="710156578">
    <w:abstractNumId w:val="6"/>
  </w:num>
  <w:num w:numId="22" w16cid:durableId="1303542430">
    <w:abstractNumId w:val="18"/>
  </w:num>
  <w:num w:numId="23" w16cid:durableId="1926380667">
    <w:abstractNumId w:val="9"/>
  </w:num>
  <w:num w:numId="24" w16cid:durableId="1116219831">
    <w:abstractNumId w:val="20"/>
  </w:num>
  <w:num w:numId="25" w16cid:durableId="1345673812">
    <w:abstractNumId w:val="5"/>
  </w:num>
  <w:num w:numId="26" w16cid:durableId="498469806">
    <w:abstractNumId w:val="36"/>
  </w:num>
  <w:num w:numId="27" w16cid:durableId="1929729069">
    <w:abstractNumId w:val="36"/>
  </w:num>
  <w:num w:numId="28" w16cid:durableId="921059784">
    <w:abstractNumId w:val="36"/>
  </w:num>
  <w:num w:numId="29" w16cid:durableId="744961298">
    <w:abstractNumId w:val="24"/>
  </w:num>
  <w:num w:numId="30" w16cid:durableId="1581676455">
    <w:abstractNumId w:val="26"/>
  </w:num>
  <w:num w:numId="31" w16cid:durableId="1582761091">
    <w:abstractNumId w:val="31"/>
  </w:num>
  <w:num w:numId="32" w16cid:durableId="421267060">
    <w:abstractNumId w:val="29"/>
  </w:num>
  <w:num w:numId="33" w16cid:durableId="730618818">
    <w:abstractNumId w:val="12"/>
  </w:num>
  <w:num w:numId="34" w16cid:durableId="1692101902">
    <w:abstractNumId w:val="13"/>
  </w:num>
  <w:num w:numId="35" w16cid:durableId="1709067135">
    <w:abstractNumId w:val="8"/>
  </w:num>
  <w:num w:numId="36" w16cid:durableId="1109664461">
    <w:abstractNumId w:val="21"/>
  </w:num>
  <w:num w:numId="37" w16cid:durableId="572542711">
    <w:abstractNumId w:val="7"/>
  </w:num>
  <w:num w:numId="38" w16cid:durableId="1696466076">
    <w:abstractNumId w:val="10"/>
  </w:num>
  <w:num w:numId="39" w16cid:durableId="1949041088">
    <w:abstractNumId w:val="22"/>
  </w:num>
  <w:num w:numId="40" w16cid:durableId="956524300">
    <w:abstractNumId w:val="23"/>
  </w:num>
  <w:num w:numId="41" w16cid:durableId="275527981">
    <w:abstractNumId w:val="33"/>
  </w:num>
  <w:num w:numId="42" w16cid:durableId="18860631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D0"/>
    <w:rsid w:val="000A738E"/>
    <w:rsid w:val="001261DE"/>
    <w:rsid w:val="00165A01"/>
    <w:rsid w:val="001713F0"/>
    <w:rsid w:val="00176B82"/>
    <w:rsid w:val="001A25E6"/>
    <w:rsid w:val="001D7C58"/>
    <w:rsid w:val="00285013"/>
    <w:rsid w:val="002C36C3"/>
    <w:rsid w:val="002D7E3E"/>
    <w:rsid w:val="00306D51"/>
    <w:rsid w:val="00330D29"/>
    <w:rsid w:val="003440E7"/>
    <w:rsid w:val="0035085B"/>
    <w:rsid w:val="00365016"/>
    <w:rsid w:val="00374DF0"/>
    <w:rsid w:val="0038203C"/>
    <w:rsid w:val="00387D35"/>
    <w:rsid w:val="0040402E"/>
    <w:rsid w:val="004352CA"/>
    <w:rsid w:val="00452600"/>
    <w:rsid w:val="004650B7"/>
    <w:rsid w:val="004710D0"/>
    <w:rsid w:val="00476F76"/>
    <w:rsid w:val="00490250"/>
    <w:rsid w:val="004B555B"/>
    <w:rsid w:val="0053231F"/>
    <w:rsid w:val="005A4C80"/>
    <w:rsid w:val="005C1713"/>
    <w:rsid w:val="00633B62"/>
    <w:rsid w:val="00685EEE"/>
    <w:rsid w:val="006A073B"/>
    <w:rsid w:val="006E312A"/>
    <w:rsid w:val="00720543"/>
    <w:rsid w:val="007206A0"/>
    <w:rsid w:val="007332DF"/>
    <w:rsid w:val="007359E6"/>
    <w:rsid w:val="00741564"/>
    <w:rsid w:val="00761131"/>
    <w:rsid w:val="0077713B"/>
    <w:rsid w:val="007823D1"/>
    <w:rsid w:val="007C48BE"/>
    <w:rsid w:val="007F1D5D"/>
    <w:rsid w:val="00807C38"/>
    <w:rsid w:val="00865D06"/>
    <w:rsid w:val="008A6068"/>
    <w:rsid w:val="008E5C3C"/>
    <w:rsid w:val="00917B8B"/>
    <w:rsid w:val="00926ADF"/>
    <w:rsid w:val="00942B43"/>
    <w:rsid w:val="00951971"/>
    <w:rsid w:val="009659B5"/>
    <w:rsid w:val="00980E8B"/>
    <w:rsid w:val="009B28AF"/>
    <w:rsid w:val="009F46EC"/>
    <w:rsid w:val="00A12F38"/>
    <w:rsid w:val="00A646EF"/>
    <w:rsid w:val="00A65A5E"/>
    <w:rsid w:val="00A71879"/>
    <w:rsid w:val="00A84B44"/>
    <w:rsid w:val="00A925EB"/>
    <w:rsid w:val="00AA1480"/>
    <w:rsid w:val="00AA719F"/>
    <w:rsid w:val="00AB7606"/>
    <w:rsid w:val="00AD78C2"/>
    <w:rsid w:val="00AD7E47"/>
    <w:rsid w:val="00B1688A"/>
    <w:rsid w:val="00B500BD"/>
    <w:rsid w:val="00B556DC"/>
    <w:rsid w:val="00B66AFB"/>
    <w:rsid w:val="00B81E39"/>
    <w:rsid w:val="00B868A6"/>
    <w:rsid w:val="00BA15C2"/>
    <w:rsid w:val="00BD0252"/>
    <w:rsid w:val="00BF7BE8"/>
    <w:rsid w:val="00C20EAD"/>
    <w:rsid w:val="00C35A95"/>
    <w:rsid w:val="00C55EC3"/>
    <w:rsid w:val="00CB2C03"/>
    <w:rsid w:val="00CB5ADD"/>
    <w:rsid w:val="00CE3484"/>
    <w:rsid w:val="00CE4C77"/>
    <w:rsid w:val="00CF424A"/>
    <w:rsid w:val="00CF78DB"/>
    <w:rsid w:val="00D10216"/>
    <w:rsid w:val="00D10645"/>
    <w:rsid w:val="00D36042"/>
    <w:rsid w:val="00D53599"/>
    <w:rsid w:val="00D71903"/>
    <w:rsid w:val="00D73CCC"/>
    <w:rsid w:val="00D91080"/>
    <w:rsid w:val="00DE6D9B"/>
    <w:rsid w:val="00DF189A"/>
    <w:rsid w:val="00DF7D68"/>
    <w:rsid w:val="00E251E8"/>
    <w:rsid w:val="00E4457B"/>
    <w:rsid w:val="00E579EA"/>
    <w:rsid w:val="00E86CEB"/>
    <w:rsid w:val="00E96AA5"/>
    <w:rsid w:val="00EE6C5B"/>
    <w:rsid w:val="00F00F89"/>
    <w:rsid w:val="00F112B5"/>
    <w:rsid w:val="00F95125"/>
    <w:rsid w:val="00FA0375"/>
    <w:rsid w:val="00FB4056"/>
    <w:rsid w:val="00FC39D8"/>
    <w:rsid w:val="00FE2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6F768"/>
  <w15:docId w15:val="{1F9F9153-AC81-4E42-A6F3-ACFE966F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0D0"/>
    <w:pPr>
      <w:spacing w:after="0"/>
      <w:jc w:val="left"/>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qFormat/>
    <w:rsid w:val="00490250"/>
    <w:pPr>
      <w:keepNext/>
      <w:outlineLvl w:val="0"/>
    </w:pPr>
    <w:rPr>
      <w:rFonts w:ascii="Arial MT Condensed Light" w:hAnsi="Arial MT Condensed Light"/>
      <w:b/>
      <w:sz w:val="20"/>
      <w:szCs w:val="20"/>
      <w:lang w:val="en-US" w:eastAsia="en-US"/>
    </w:rPr>
  </w:style>
  <w:style w:type="paragraph" w:styleId="Heading3">
    <w:name w:val="heading 3"/>
    <w:basedOn w:val="Normal"/>
    <w:next w:val="Normal"/>
    <w:link w:val="Heading3Char"/>
    <w:qFormat/>
    <w:rsid w:val="00490250"/>
    <w:pPr>
      <w:keepNext/>
      <w:outlineLvl w:val="2"/>
    </w:pPr>
    <w:rPr>
      <w:b/>
      <w:i/>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0D0"/>
    <w:pPr>
      <w:ind w:left="720"/>
    </w:pPr>
  </w:style>
  <w:style w:type="character" w:customStyle="1" w:styleId="Heading1Char">
    <w:name w:val="Heading 1 Char"/>
    <w:basedOn w:val="DefaultParagraphFont"/>
    <w:link w:val="Heading1"/>
    <w:rsid w:val="00490250"/>
    <w:rPr>
      <w:rFonts w:ascii="Arial MT Condensed Light" w:eastAsia="Times New Roman" w:hAnsi="Arial MT Condensed Light" w:cs="Times New Roman"/>
      <w:b/>
      <w:sz w:val="20"/>
      <w:szCs w:val="20"/>
    </w:rPr>
  </w:style>
  <w:style w:type="character" w:customStyle="1" w:styleId="Heading3Char">
    <w:name w:val="Heading 3 Char"/>
    <w:basedOn w:val="DefaultParagraphFont"/>
    <w:link w:val="Heading3"/>
    <w:rsid w:val="00490250"/>
    <w:rPr>
      <w:rFonts w:ascii="Times New Roman" w:eastAsia="Times New Roman" w:hAnsi="Times New Roman" w:cs="Times New Roman"/>
      <w:b/>
      <w:i/>
      <w:sz w:val="24"/>
      <w:szCs w:val="20"/>
    </w:rPr>
  </w:style>
  <w:style w:type="paragraph" w:styleId="BodyTextIndent">
    <w:name w:val="Body Text Indent"/>
    <w:basedOn w:val="Normal"/>
    <w:link w:val="BodyTextIndentChar"/>
    <w:rsid w:val="00490250"/>
    <w:pPr>
      <w:ind w:left="1440" w:hanging="360"/>
    </w:pPr>
    <w:rPr>
      <w:szCs w:val="20"/>
      <w:lang w:val="en-US" w:eastAsia="en-US"/>
    </w:rPr>
  </w:style>
  <w:style w:type="character" w:customStyle="1" w:styleId="BodyTextIndentChar">
    <w:name w:val="Body Text Indent Char"/>
    <w:basedOn w:val="DefaultParagraphFont"/>
    <w:link w:val="BodyTextIndent"/>
    <w:rsid w:val="00490250"/>
    <w:rPr>
      <w:rFonts w:ascii="Times New Roman" w:eastAsia="Times New Roman" w:hAnsi="Times New Roman" w:cs="Times New Roman"/>
      <w:sz w:val="24"/>
      <w:szCs w:val="20"/>
    </w:rPr>
  </w:style>
  <w:style w:type="paragraph" w:styleId="BlockText">
    <w:name w:val="Block Text"/>
    <w:basedOn w:val="Normal"/>
    <w:rsid w:val="00490250"/>
    <w:pPr>
      <w:ind w:left="360" w:right="843" w:hanging="360"/>
    </w:pPr>
    <w:rPr>
      <w:rFonts w:ascii="Palatino" w:eastAsia="Times" w:hAnsi="Palatino"/>
      <w:sz w:val="28"/>
      <w:szCs w:val="20"/>
      <w:lang w:val="en-US" w:eastAsia="en-US"/>
    </w:rPr>
  </w:style>
  <w:style w:type="paragraph" w:styleId="Subtitle">
    <w:name w:val="Subtitle"/>
    <w:basedOn w:val="Normal"/>
    <w:link w:val="SubtitleChar"/>
    <w:qFormat/>
    <w:rsid w:val="00490250"/>
    <w:pPr>
      <w:jc w:val="center"/>
    </w:pPr>
    <w:rPr>
      <w:rFonts w:ascii="Arial" w:hAnsi="Arial"/>
      <w:b/>
      <w:bCs/>
      <w:sz w:val="28"/>
      <w:szCs w:val="20"/>
      <w:lang w:val="en-US" w:eastAsia="en-US"/>
    </w:rPr>
  </w:style>
  <w:style w:type="character" w:customStyle="1" w:styleId="SubtitleChar">
    <w:name w:val="Subtitle Char"/>
    <w:basedOn w:val="DefaultParagraphFont"/>
    <w:link w:val="Subtitle"/>
    <w:rsid w:val="00490250"/>
    <w:rPr>
      <w:rFonts w:ascii="Arial" w:eastAsia="Times New Roman" w:hAnsi="Arial" w:cs="Times New Roman"/>
      <w:b/>
      <w:bCs/>
      <w:sz w:val="28"/>
      <w:szCs w:val="20"/>
    </w:rPr>
  </w:style>
  <w:style w:type="character" w:styleId="Hyperlink">
    <w:name w:val="Hyperlink"/>
    <w:basedOn w:val="DefaultParagraphFont"/>
    <w:uiPriority w:val="99"/>
    <w:unhideWhenUsed/>
    <w:rsid w:val="00BD0252"/>
    <w:rPr>
      <w:color w:val="0000FF"/>
      <w:u w:val="single"/>
    </w:rPr>
  </w:style>
  <w:style w:type="paragraph" w:customStyle="1" w:styleId="Blockquote">
    <w:name w:val="Blockquote"/>
    <w:basedOn w:val="Normal"/>
    <w:rsid w:val="00C20EAD"/>
    <w:pPr>
      <w:spacing w:before="100" w:after="100"/>
      <w:ind w:left="360" w:right="360"/>
    </w:pPr>
    <w:rPr>
      <w:snapToGrid w:val="0"/>
      <w:szCs w:val="20"/>
    </w:rPr>
  </w:style>
  <w:style w:type="paragraph" w:customStyle="1" w:styleId="RequirementsList">
    <w:name w:val="Requirements List"/>
    <w:basedOn w:val="Normal"/>
    <w:rsid w:val="00685EEE"/>
    <w:pPr>
      <w:numPr>
        <w:numId w:val="19"/>
      </w:numPr>
      <w:spacing w:before="100" w:after="100" w:line="288" w:lineRule="auto"/>
    </w:pPr>
    <w:rPr>
      <w:rFonts w:ascii="Tahoma" w:hAnsi="Tahoma"/>
      <w:sz w:val="16"/>
      <w:lang w:val="en-US" w:eastAsia="en-US"/>
    </w:rPr>
  </w:style>
  <w:style w:type="paragraph" w:styleId="NoSpacing">
    <w:name w:val="No Spacing"/>
    <w:uiPriority w:val="1"/>
    <w:qFormat/>
    <w:rsid w:val="0053231F"/>
    <w:pPr>
      <w:spacing w:after="0"/>
      <w:jc w:val="left"/>
    </w:pPr>
    <w:rPr>
      <w:rFonts w:ascii="Times New Roman" w:eastAsia="Times New Roman" w:hAnsi="Times New Roman" w:cs="Times New Roman"/>
      <w:sz w:val="24"/>
      <w:szCs w:val="24"/>
      <w:lang w:val="fr-FR" w:eastAsia="fr-FR"/>
    </w:rPr>
  </w:style>
  <w:style w:type="character" w:styleId="CommentReference">
    <w:name w:val="annotation reference"/>
    <w:basedOn w:val="DefaultParagraphFont"/>
    <w:uiPriority w:val="99"/>
    <w:semiHidden/>
    <w:unhideWhenUsed/>
    <w:rsid w:val="007F1D5D"/>
    <w:rPr>
      <w:sz w:val="16"/>
      <w:szCs w:val="16"/>
    </w:rPr>
  </w:style>
  <w:style w:type="paragraph" w:styleId="CommentText">
    <w:name w:val="annotation text"/>
    <w:basedOn w:val="Normal"/>
    <w:link w:val="CommentTextChar"/>
    <w:uiPriority w:val="99"/>
    <w:semiHidden/>
    <w:unhideWhenUsed/>
    <w:rsid w:val="007F1D5D"/>
    <w:rPr>
      <w:sz w:val="20"/>
      <w:szCs w:val="20"/>
    </w:rPr>
  </w:style>
  <w:style w:type="character" w:customStyle="1" w:styleId="CommentTextChar">
    <w:name w:val="Comment Text Char"/>
    <w:basedOn w:val="DefaultParagraphFont"/>
    <w:link w:val="CommentText"/>
    <w:uiPriority w:val="99"/>
    <w:semiHidden/>
    <w:rsid w:val="007F1D5D"/>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7F1D5D"/>
    <w:rPr>
      <w:b/>
      <w:bCs/>
    </w:rPr>
  </w:style>
  <w:style w:type="character" w:customStyle="1" w:styleId="CommentSubjectChar">
    <w:name w:val="Comment Subject Char"/>
    <w:basedOn w:val="CommentTextChar"/>
    <w:link w:val="CommentSubject"/>
    <w:uiPriority w:val="99"/>
    <w:semiHidden/>
    <w:rsid w:val="007F1D5D"/>
    <w:rPr>
      <w:rFonts w:ascii="Times New Roman" w:eastAsia="Times New Roman"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7F1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D5D"/>
    <w:rPr>
      <w:rFonts w:ascii="Segoe UI" w:eastAsia="Times New Roman" w:hAnsi="Segoe UI" w:cs="Segoe UI"/>
      <w:sz w:val="18"/>
      <w:szCs w:val="18"/>
      <w:lang w:val="fr-FR" w:eastAsia="fr-FR"/>
    </w:rPr>
  </w:style>
  <w:style w:type="paragraph" w:styleId="Header">
    <w:name w:val="header"/>
    <w:basedOn w:val="Normal"/>
    <w:link w:val="HeaderChar"/>
    <w:uiPriority w:val="99"/>
    <w:unhideWhenUsed/>
    <w:rsid w:val="00720543"/>
    <w:pPr>
      <w:tabs>
        <w:tab w:val="center" w:pos="4680"/>
        <w:tab w:val="right" w:pos="9360"/>
      </w:tabs>
    </w:pPr>
  </w:style>
  <w:style w:type="character" w:customStyle="1" w:styleId="HeaderChar">
    <w:name w:val="Header Char"/>
    <w:basedOn w:val="DefaultParagraphFont"/>
    <w:link w:val="Header"/>
    <w:uiPriority w:val="99"/>
    <w:rsid w:val="00720543"/>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20543"/>
    <w:pPr>
      <w:tabs>
        <w:tab w:val="center" w:pos="4680"/>
        <w:tab w:val="right" w:pos="9360"/>
      </w:tabs>
    </w:pPr>
  </w:style>
  <w:style w:type="character" w:customStyle="1" w:styleId="FooterChar">
    <w:name w:val="Footer Char"/>
    <w:basedOn w:val="DefaultParagraphFont"/>
    <w:link w:val="Footer"/>
    <w:uiPriority w:val="99"/>
    <w:rsid w:val="00720543"/>
    <w:rPr>
      <w:rFonts w:ascii="Times New Roman" w:eastAsia="Times New Roman" w:hAnsi="Times New Roman" w:cs="Times New Roman"/>
      <w:sz w:val="24"/>
      <w:szCs w:val="24"/>
      <w:lang w:val="fr-FR" w:eastAsia="fr-FR"/>
    </w:rPr>
  </w:style>
  <w:style w:type="paragraph" w:customStyle="1" w:styleId="paragraph">
    <w:name w:val="paragraph"/>
    <w:basedOn w:val="Normal"/>
    <w:rsid w:val="008E5C3C"/>
    <w:pPr>
      <w:spacing w:before="100" w:beforeAutospacing="1" w:after="100" w:afterAutospacing="1"/>
    </w:pPr>
    <w:rPr>
      <w:lang w:val="en-US" w:eastAsia="en-US"/>
    </w:rPr>
  </w:style>
  <w:style w:type="character" w:customStyle="1" w:styleId="normaltextrun">
    <w:name w:val="normaltextrun"/>
    <w:basedOn w:val="DefaultParagraphFont"/>
    <w:rsid w:val="008E5C3C"/>
  </w:style>
  <w:style w:type="character" w:customStyle="1" w:styleId="eop">
    <w:name w:val="eop"/>
    <w:basedOn w:val="DefaultParagraphFont"/>
    <w:rsid w:val="008E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7519">
      <w:bodyDiv w:val="1"/>
      <w:marLeft w:val="0"/>
      <w:marRight w:val="0"/>
      <w:marTop w:val="0"/>
      <w:marBottom w:val="0"/>
      <w:divBdr>
        <w:top w:val="none" w:sz="0" w:space="0" w:color="auto"/>
        <w:left w:val="none" w:sz="0" w:space="0" w:color="auto"/>
        <w:bottom w:val="none" w:sz="0" w:space="0" w:color="auto"/>
        <w:right w:val="none" w:sz="0" w:space="0" w:color="auto"/>
      </w:divBdr>
    </w:div>
    <w:div w:id="1410884682">
      <w:bodyDiv w:val="1"/>
      <w:marLeft w:val="0"/>
      <w:marRight w:val="0"/>
      <w:marTop w:val="0"/>
      <w:marBottom w:val="0"/>
      <w:divBdr>
        <w:top w:val="none" w:sz="0" w:space="0" w:color="auto"/>
        <w:left w:val="none" w:sz="0" w:space="0" w:color="auto"/>
        <w:bottom w:val="none" w:sz="0" w:space="0" w:color="auto"/>
        <w:right w:val="none" w:sz="0" w:space="0" w:color="auto"/>
      </w:divBdr>
    </w:div>
    <w:div w:id="1528639516">
      <w:bodyDiv w:val="1"/>
      <w:marLeft w:val="0"/>
      <w:marRight w:val="0"/>
      <w:marTop w:val="0"/>
      <w:marBottom w:val="0"/>
      <w:divBdr>
        <w:top w:val="none" w:sz="0" w:space="0" w:color="auto"/>
        <w:left w:val="none" w:sz="0" w:space="0" w:color="auto"/>
        <w:bottom w:val="none" w:sz="0" w:space="0" w:color="auto"/>
        <w:right w:val="none" w:sz="0" w:space="0" w:color="auto"/>
      </w:divBdr>
      <w:divsChild>
        <w:div w:id="637803718">
          <w:marLeft w:val="0"/>
          <w:marRight w:val="0"/>
          <w:marTop w:val="0"/>
          <w:marBottom w:val="0"/>
          <w:divBdr>
            <w:top w:val="none" w:sz="0" w:space="0" w:color="auto"/>
            <w:left w:val="none" w:sz="0" w:space="0" w:color="auto"/>
            <w:bottom w:val="none" w:sz="0" w:space="0" w:color="auto"/>
            <w:right w:val="none" w:sz="0" w:space="0" w:color="auto"/>
          </w:divBdr>
        </w:div>
        <w:div w:id="1615016188">
          <w:marLeft w:val="0"/>
          <w:marRight w:val="0"/>
          <w:marTop w:val="0"/>
          <w:marBottom w:val="0"/>
          <w:divBdr>
            <w:top w:val="none" w:sz="0" w:space="0" w:color="auto"/>
            <w:left w:val="none" w:sz="0" w:space="0" w:color="auto"/>
            <w:bottom w:val="none" w:sz="0" w:space="0" w:color="auto"/>
            <w:right w:val="none" w:sz="0" w:space="0" w:color="auto"/>
          </w:divBdr>
        </w:div>
        <w:div w:id="1476987950">
          <w:marLeft w:val="0"/>
          <w:marRight w:val="0"/>
          <w:marTop w:val="0"/>
          <w:marBottom w:val="0"/>
          <w:divBdr>
            <w:top w:val="none" w:sz="0" w:space="0" w:color="auto"/>
            <w:left w:val="none" w:sz="0" w:space="0" w:color="auto"/>
            <w:bottom w:val="none" w:sz="0" w:space="0" w:color="auto"/>
            <w:right w:val="none" w:sz="0" w:space="0" w:color="auto"/>
          </w:divBdr>
        </w:div>
        <w:div w:id="1249802394">
          <w:marLeft w:val="0"/>
          <w:marRight w:val="0"/>
          <w:marTop w:val="0"/>
          <w:marBottom w:val="0"/>
          <w:divBdr>
            <w:top w:val="none" w:sz="0" w:space="0" w:color="auto"/>
            <w:left w:val="none" w:sz="0" w:space="0" w:color="auto"/>
            <w:bottom w:val="none" w:sz="0" w:space="0" w:color="auto"/>
            <w:right w:val="none" w:sz="0" w:space="0" w:color="auto"/>
          </w:divBdr>
        </w:div>
        <w:div w:id="303975412">
          <w:marLeft w:val="0"/>
          <w:marRight w:val="0"/>
          <w:marTop w:val="0"/>
          <w:marBottom w:val="0"/>
          <w:divBdr>
            <w:top w:val="none" w:sz="0" w:space="0" w:color="auto"/>
            <w:left w:val="none" w:sz="0" w:space="0" w:color="auto"/>
            <w:bottom w:val="none" w:sz="0" w:space="0" w:color="auto"/>
            <w:right w:val="none" w:sz="0" w:space="0" w:color="auto"/>
          </w:divBdr>
        </w:div>
        <w:div w:id="17437217">
          <w:marLeft w:val="0"/>
          <w:marRight w:val="0"/>
          <w:marTop w:val="0"/>
          <w:marBottom w:val="0"/>
          <w:divBdr>
            <w:top w:val="none" w:sz="0" w:space="0" w:color="auto"/>
            <w:left w:val="none" w:sz="0" w:space="0" w:color="auto"/>
            <w:bottom w:val="none" w:sz="0" w:space="0" w:color="auto"/>
            <w:right w:val="none" w:sz="0" w:space="0" w:color="auto"/>
          </w:divBdr>
        </w:div>
        <w:div w:id="147677814">
          <w:marLeft w:val="0"/>
          <w:marRight w:val="0"/>
          <w:marTop w:val="0"/>
          <w:marBottom w:val="0"/>
          <w:divBdr>
            <w:top w:val="none" w:sz="0" w:space="0" w:color="auto"/>
            <w:left w:val="none" w:sz="0" w:space="0" w:color="auto"/>
            <w:bottom w:val="none" w:sz="0" w:space="0" w:color="auto"/>
            <w:right w:val="none" w:sz="0" w:space="0" w:color="auto"/>
          </w:divBdr>
        </w:div>
        <w:div w:id="2019849156">
          <w:marLeft w:val="0"/>
          <w:marRight w:val="0"/>
          <w:marTop w:val="0"/>
          <w:marBottom w:val="0"/>
          <w:divBdr>
            <w:top w:val="none" w:sz="0" w:space="0" w:color="auto"/>
            <w:left w:val="none" w:sz="0" w:space="0" w:color="auto"/>
            <w:bottom w:val="none" w:sz="0" w:space="0" w:color="auto"/>
            <w:right w:val="none" w:sz="0" w:space="0" w:color="auto"/>
          </w:divBdr>
        </w:div>
        <w:div w:id="1017928886">
          <w:marLeft w:val="0"/>
          <w:marRight w:val="0"/>
          <w:marTop w:val="0"/>
          <w:marBottom w:val="0"/>
          <w:divBdr>
            <w:top w:val="none" w:sz="0" w:space="0" w:color="auto"/>
            <w:left w:val="none" w:sz="0" w:space="0" w:color="auto"/>
            <w:bottom w:val="none" w:sz="0" w:space="0" w:color="auto"/>
            <w:right w:val="none" w:sz="0" w:space="0" w:color="auto"/>
          </w:divBdr>
        </w:div>
        <w:div w:id="1331061104">
          <w:marLeft w:val="0"/>
          <w:marRight w:val="0"/>
          <w:marTop w:val="0"/>
          <w:marBottom w:val="0"/>
          <w:divBdr>
            <w:top w:val="none" w:sz="0" w:space="0" w:color="auto"/>
            <w:left w:val="none" w:sz="0" w:space="0" w:color="auto"/>
            <w:bottom w:val="none" w:sz="0" w:space="0" w:color="auto"/>
            <w:right w:val="none" w:sz="0" w:space="0" w:color="auto"/>
          </w:divBdr>
        </w:div>
        <w:div w:id="1598900875">
          <w:marLeft w:val="0"/>
          <w:marRight w:val="0"/>
          <w:marTop w:val="0"/>
          <w:marBottom w:val="0"/>
          <w:divBdr>
            <w:top w:val="none" w:sz="0" w:space="0" w:color="auto"/>
            <w:left w:val="none" w:sz="0" w:space="0" w:color="auto"/>
            <w:bottom w:val="none" w:sz="0" w:space="0" w:color="auto"/>
            <w:right w:val="none" w:sz="0" w:space="0" w:color="auto"/>
          </w:divBdr>
        </w:div>
      </w:divsChild>
    </w:div>
    <w:div w:id="15405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roccojobs@peacecorp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1360</Words>
  <Characters>8026</Characters>
  <Application>Microsoft Office Word</Application>
  <DocSecurity>0</DocSecurity>
  <Lines>138</Lines>
  <Paragraphs>87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Boujenab, Abderrahmane</dc:creator>
  <cp:lastModifiedBy>Bouhoute, Abderrahmane</cp:lastModifiedBy>
  <cp:revision>36</cp:revision>
  <cp:lastPrinted>2014-09-23T07:17:00Z</cp:lastPrinted>
  <dcterms:created xsi:type="dcterms:W3CDTF">2024-03-15T12:56:00Z</dcterms:created>
  <dcterms:modified xsi:type="dcterms:W3CDTF">2026-02-19T09:38:00Z</dcterms:modified>
</cp:coreProperties>
</file>